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cs="宋体"/>
          <w:b/>
          <w:color w:val="auto"/>
          <w:spacing w:val="20"/>
          <w:kern w:val="0"/>
          <w:sz w:val="28"/>
          <w:szCs w:val="28"/>
        </w:rPr>
      </w:pPr>
      <w:bookmarkStart w:id="0" w:name="_GoBack"/>
      <w:r>
        <w:rPr>
          <w:rFonts w:hint="eastAsia" w:ascii="宋体" w:hAnsi="宋体" w:cs="宋体"/>
          <w:b/>
          <w:color w:val="auto"/>
          <w:spacing w:val="20"/>
          <w:kern w:val="0"/>
          <w:sz w:val="28"/>
          <w:szCs w:val="28"/>
        </w:rPr>
        <w:t>附件1：入库登记申请表</w:t>
      </w:r>
    </w:p>
    <w:bookmarkEnd w:id="0"/>
    <w:tbl>
      <w:tblPr>
        <w:tblStyle w:val="2"/>
        <w:tblW w:w="0" w:type="auto"/>
        <w:jc w:val="center"/>
        <w:tblLayout w:type="fixed"/>
        <w:tblCellMar>
          <w:top w:w="0" w:type="dxa"/>
          <w:left w:w="108" w:type="dxa"/>
          <w:bottom w:w="0" w:type="dxa"/>
          <w:right w:w="108" w:type="dxa"/>
        </w:tblCellMar>
      </w:tblPr>
      <w:tblGrid>
        <w:gridCol w:w="2370"/>
        <w:gridCol w:w="236"/>
        <w:gridCol w:w="1051"/>
        <w:gridCol w:w="1743"/>
        <w:gridCol w:w="57"/>
        <w:gridCol w:w="178"/>
        <w:gridCol w:w="1351"/>
        <w:gridCol w:w="2214"/>
      </w:tblGrid>
      <w:tr>
        <w:tblPrEx>
          <w:tblCellMar>
            <w:top w:w="0" w:type="dxa"/>
            <w:left w:w="108" w:type="dxa"/>
            <w:bottom w:w="0" w:type="dxa"/>
            <w:right w:w="108" w:type="dxa"/>
          </w:tblCellMar>
        </w:tblPrEx>
        <w:trPr>
          <w:trHeight w:val="1078" w:hRule="atLeast"/>
          <w:jc w:val="center"/>
        </w:trPr>
        <w:tc>
          <w:tcPr>
            <w:tcW w:w="9200" w:type="dxa"/>
            <w:gridSpan w:val="8"/>
            <w:tcBorders>
              <w:top w:val="nil"/>
              <w:left w:val="nil"/>
              <w:bottom w:val="nil"/>
              <w:right w:val="nil"/>
            </w:tcBorders>
            <w:noWrap w:val="0"/>
            <w:vAlign w:val="center"/>
          </w:tcPr>
          <w:p>
            <w:pPr>
              <w:widowControl/>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入库登记申请表</w:t>
            </w:r>
          </w:p>
        </w:tc>
      </w:tr>
      <w:tr>
        <w:tblPrEx>
          <w:tblCellMar>
            <w:top w:w="0" w:type="dxa"/>
            <w:left w:w="108" w:type="dxa"/>
            <w:bottom w:w="0" w:type="dxa"/>
            <w:right w:w="108" w:type="dxa"/>
          </w:tblCellMar>
        </w:tblPrEx>
        <w:trPr>
          <w:trHeight w:val="693" w:hRule="atLeast"/>
          <w:jc w:val="center"/>
        </w:trPr>
        <w:tc>
          <w:tcPr>
            <w:tcW w:w="2370" w:type="dxa"/>
            <w:tcBorders>
              <w:top w:val="nil"/>
              <w:left w:val="nil"/>
              <w:bottom w:val="nil"/>
              <w:right w:val="nil"/>
            </w:tcBorders>
            <w:noWrap w:val="0"/>
            <w:vAlign w:val="center"/>
          </w:tcPr>
          <w:p>
            <w:pPr>
              <w:widowControl/>
              <w:jc w:val="left"/>
              <w:rPr>
                <w:rFonts w:hint="eastAsia" w:ascii="宋体" w:hAnsi="宋体" w:cs="宋体"/>
                <w:color w:val="auto"/>
                <w:kern w:val="0"/>
                <w:sz w:val="22"/>
                <w:szCs w:val="22"/>
              </w:rPr>
            </w:pPr>
          </w:p>
        </w:tc>
        <w:tc>
          <w:tcPr>
            <w:tcW w:w="236" w:type="dxa"/>
            <w:tcBorders>
              <w:top w:val="nil"/>
              <w:left w:val="nil"/>
              <w:bottom w:val="nil"/>
              <w:right w:val="nil"/>
            </w:tcBorders>
            <w:noWrap w:val="0"/>
            <w:vAlign w:val="center"/>
          </w:tcPr>
          <w:p>
            <w:pPr>
              <w:widowControl/>
              <w:jc w:val="left"/>
              <w:rPr>
                <w:rFonts w:hint="eastAsia" w:ascii="宋体" w:hAnsi="宋体" w:cs="宋体"/>
                <w:color w:val="auto"/>
                <w:kern w:val="0"/>
                <w:sz w:val="22"/>
                <w:szCs w:val="22"/>
              </w:rPr>
            </w:pPr>
          </w:p>
        </w:tc>
        <w:tc>
          <w:tcPr>
            <w:tcW w:w="2794" w:type="dxa"/>
            <w:gridSpan w:val="2"/>
            <w:tcBorders>
              <w:top w:val="nil"/>
              <w:left w:val="nil"/>
              <w:bottom w:val="nil"/>
              <w:right w:val="nil"/>
            </w:tcBorders>
            <w:noWrap w:val="0"/>
            <w:vAlign w:val="center"/>
          </w:tcPr>
          <w:p>
            <w:pPr>
              <w:widowControl/>
              <w:jc w:val="left"/>
              <w:rPr>
                <w:rFonts w:hint="eastAsia" w:ascii="宋体" w:hAnsi="宋体" w:cs="宋体"/>
                <w:color w:val="auto"/>
                <w:kern w:val="0"/>
                <w:sz w:val="22"/>
                <w:szCs w:val="22"/>
              </w:rPr>
            </w:pPr>
          </w:p>
        </w:tc>
        <w:tc>
          <w:tcPr>
            <w:tcW w:w="235" w:type="dxa"/>
            <w:gridSpan w:val="2"/>
            <w:tcBorders>
              <w:top w:val="nil"/>
              <w:left w:val="nil"/>
              <w:bottom w:val="nil"/>
              <w:right w:val="nil"/>
            </w:tcBorders>
            <w:noWrap w:val="0"/>
            <w:vAlign w:val="center"/>
          </w:tcPr>
          <w:p>
            <w:pPr>
              <w:widowControl/>
              <w:jc w:val="left"/>
              <w:rPr>
                <w:rFonts w:hint="eastAsia" w:ascii="宋体" w:hAnsi="宋体" w:cs="宋体"/>
                <w:color w:val="auto"/>
                <w:kern w:val="0"/>
                <w:sz w:val="22"/>
                <w:szCs w:val="22"/>
              </w:rPr>
            </w:pPr>
          </w:p>
        </w:tc>
        <w:tc>
          <w:tcPr>
            <w:tcW w:w="3565" w:type="dxa"/>
            <w:gridSpan w:val="2"/>
            <w:tcBorders>
              <w:top w:val="nil"/>
              <w:left w:val="nil"/>
              <w:bottom w:val="single" w:color="auto" w:sz="4" w:space="0"/>
              <w:right w:val="nil"/>
            </w:tcBorders>
            <w:noWrap w:val="0"/>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       年     月     日</w:t>
            </w:r>
          </w:p>
        </w:tc>
      </w:tr>
      <w:tr>
        <w:tblPrEx>
          <w:tblCellMar>
            <w:top w:w="0" w:type="dxa"/>
            <w:left w:w="108" w:type="dxa"/>
            <w:bottom w:w="0" w:type="dxa"/>
            <w:right w:w="108" w:type="dxa"/>
          </w:tblCellMar>
        </w:tblPrEx>
        <w:trPr>
          <w:trHeight w:val="1149"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项目名称</w:t>
            </w:r>
          </w:p>
        </w:tc>
        <w:tc>
          <w:tcPr>
            <w:tcW w:w="6830"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eastAsia="宋体" w:cs="宋体"/>
                <w:b/>
                <w:bCs/>
                <w:color w:val="auto"/>
                <w:kern w:val="0"/>
                <w:sz w:val="24"/>
                <w:lang w:val="en-US" w:eastAsia="zh-CN"/>
              </w:rPr>
              <w:t>广州市白云区太和镇人民政府小型违章建筑拆除工程施工企业服务库</w:t>
            </w:r>
          </w:p>
        </w:tc>
      </w:tr>
      <w:tr>
        <w:tblPrEx>
          <w:tblCellMar>
            <w:top w:w="0" w:type="dxa"/>
            <w:left w:w="108" w:type="dxa"/>
            <w:bottom w:w="0" w:type="dxa"/>
            <w:right w:w="108" w:type="dxa"/>
          </w:tblCellMar>
        </w:tblPrEx>
        <w:trPr>
          <w:trHeight w:val="1149"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申请入库的企业库名称</w:t>
            </w:r>
          </w:p>
        </w:tc>
        <w:tc>
          <w:tcPr>
            <w:tcW w:w="6830"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p>
        </w:tc>
      </w:tr>
      <w:tr>
        <w:tblPrEx>
          <w:tblCellMar>
            <w:top w:w="0" w:type="dxa"/>
            <w:left w:w="108" w:type="dxa"/>
            <w:bottom w:w="0" w:type="dxa"/>
            <w:right w:w="108" w:type="dxa"/>
          </w:tblCellMar>
        </w:tblPrEx>
        <w:trPr>
          <w:trHeight w:val="1168"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入库申请人名称</w:t>
            </w:r>
          </w:p>
        </w:tc>
        <w:tc>
          <w:tcPr>
            <w:tcW w:w="6830" w:type="dxa"/>
            <w:gridSpan w:val="7"/>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1168"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入库申请人注册地址</w:t>
            </w:r>
          </w:p>
        </w:tc>
        <w:tc>
          <w:tcPr>
            <w:tcW w:w="6830" w:type="dxa"/>
            <w:gridSpan w:val="7"/>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CellMar>
            <w:top w:w="0" w:type="dxa"/>
            <w:left w:w="108" w:type="dxa"/>
            <w:bottom w:w="0" w:type="dxa"/>
            <w:right w:w="108" w:type="dxa"/>
          </w:tblCellMar>
        </w:tblPrEx>
        <w:trPr>
          <w:trHeight w:val="1168" w:hRule="atLeast"/>
          <w:jc w:val="center"/>
        </w:trPr>
        <w:tc>
          <w:tcPr>
            <w:tcW w:w="2370"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获取公告文件经办人（</w:t>
            </w:r>
            <w:r>
              <w:rPr>
                <w:rFonts w:hint="eastAsia" w:ascii="宋体" w:hAnsi="宋体" w:cs="宋体"/>
                <w:b/>
                <w:color w:val="auto"/>
                <w:sz w:val="24"/>
              </w:rPr>
              <w:t>非法定代表人办理入库登记时提供授权书</w:t>
            </w:r>
            <w:r>
              <w:rPr>
                <w:rFonts w:hint="eastAsia" w:ascii="宋体" w:hAnsi="宋体" w:cs="宋体"/>
                <w:b/>
                <w:color w:val="auto"/>
                <w:kern w:val="0"/>
                <w:sz w:val="24"/>
              </w:rPr>
              <w:t>）</w:t>
            </w:r>
          </w:p>
        </w:tc>
        <w:tc>
          <w:tcPr>
            <w:tcW w:w="128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姓名</w:t>
            </w:r>
          </w:p>
        </w:tc>
        <w:tc>
          <w:tcPr>
            <w:tcW w:w="180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15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移动电话</w:t>
            </w:r>
          </w:p>
          <w:p>
            <w:pPr>
              <w:widowControl/>
              <w:jc w:val="center"/>
              <w:rPr>
                <w:rFonts w:hint="eastAsia" w:ascii="宋体" w:hAnsi="宋体" w:cs="宋体"/>
                <w:b/>
                <w:color w:val="auto"/>
                <w:kern w:val="0"/>
                <w:sz w:val="24"/>
              </w:rPr>
            </w:pPr>
            <w:r>
              <w:rPr>
                <w:rFonts w:hint="eastAsia" w:ascii="宋体" w:hAnsi="宋体" w:cs="宋体"/>
                <w:b/>
                <w:color w:val="auto"/>
                <w:kern w:val="0"/>
                <w:sz w:val="24"/>
              </w:rPr>
              <w:t>（必填）　</w:t>
            </w:r>
          </w:p>
        </w:tc>
        <w:tc>
          <w:tcPr>
            <w:tcW w:w="2214"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r>
        <w:tblPrEx>
          <w:tblCellMar>
            <w:top w:w="0" w:type="dxa"/>
            <w:left w:w="108" w:type="dxa"/>
            <w:bottom w:w="0" w:type="dxa"/>
            <w:right w:w="108" w:type="dxa"/>
          </w:tblCellMar>
        </w:tblPrEx>
        <w:trPr>
          <w:trHeight w:val="1168" w:hRule="atLeast"/>
          <w:jc w:val="center"/>
        </w:trPr>
        <w:tc>
          <w:tcPr>
            <w:tcW w:w="2370" w:type="dxa"/>
            <w:vMerge w:val="continue"/>
            <w:tcBorders>
              <w:top w:val="nil"/>
              <w:left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p>
        </w:tc>
        <w:tc>
          <w:tcPr>
            <w:tcW w:w="128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固定电话</w:t>
            </w:r>
          </w:p>
        </w:tc>
        <w:tc>
          <w:tcPr>
            <w:tcW w:w="180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15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邮箱（必填）</w:t>
            </w:r>
          </w:p>
        </w:tc>
        <w:tc>
          <w:tcPr>
            <w:tcW w:w="2214"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r>
        <w:tblPrEx>
          <w:tblCellMar>
            <w:top w:w="0" w:type="dxa"/>
            <w:left w:w="108" w:type="dxa"/>
            <w:bottom w:w="0" w:type="dxa"/>
            <w:right w:w="108" w:type="dxa"/>
          </w:tblCellMar>
        </w:tblPrEx>
        <w:trPr>
          <w:trHeight w:val="1223"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入库申请人盖章</w:t>
            </w:r>
          </w:p>
        </w:tc>
        <w:tc>
          <w:tcPr>
            <w:tcW w:w="3087" w:type="dxa"/>
            <w:gridSpan w:val="4"/>
            <w:tcBorders>
              <w:top w:val="nil"/>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15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法定代表人签名或盖章</w:t>
            </w:r>
          </w:p>
        </w:tc>
        <w:tc>
          <w:tcPr>
            <w:tcW w:w="2214"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35396"/>
    <w:rsid w:val="58F3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2021-04-13T02:58:00Z</dcterms:created>
  <dc:creator>admin</dc:creator>
  <cp:lastModifiedBy>admin</cp:lastModifiedBy>
  <dcterms:modified xsi:type="dcterms:W3CDTF">2021-04-13T02:58:53Z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