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简体" w:hAnsi="华文中宋" w:eastAsia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白云区非物质文化遗产代表性项目</w:t>
      </w:r>
      <w:r>
        <w:rPr>
          <w:rFonts w:hint="eastAsia" w:ascii="方正小标宋简体" w:hAnsi="华文中宋" w:eastAsia="方正小标宋简体"/>
          <w:b/>
          <w:sz w:val="44"/>
          <w:szCs w:val="44"/>
          <w:lang w:eastAsia="zh-CN"/>
        </w:rPr>
        <w:t>名录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2"/>
        <w:tblW w:w="9801" w:type="dxa"/>
        <w:jc w:val="center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841"/>
        <w:gridCol w:w="2159"/>
        <w:gridCol w:w="2304"/>
        <w:gridCol w:w="1609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32"/>
                <w:szCs w:val="32"/>
              </w:rPr>
              <w:t>项目类别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32"/>
                <w:szCs w:val="32"/>
              </w:rPr>
              <w:t>项目名称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="仿宋_GB2312" w:hAnsi="华文中宋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32"/>
                <w:szCs w:val="32"/>
                <w:lang w:eastAsia="zh-CN"/>
              </w:rPr>
              <w:t>所属镇街</w:t>
            </w:r>
            <w:r>
              <w:rPr>
                <w:rFonts w:hint="eastAsia" w:ascii="仿宋_GB2312" w:hAnsi="华文中宋" w:eastAsia="仿宋_GB2312"/>
                <w:b w:val="0"/>
                <w:bCs/>
                <w:sz w:val="32"/>
                <w:szCs w:val="32"/>
                <w:lang w:val="en-US" w:eastAsia="zh-CN"/>
              </w:rPr>
              <w:t>/单位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32"/>
                <w:szCs w:val="32"/>
                <w:lang w:eastAsia="zh-CN"/>
              </w:rPr>
              <w:t>区级批次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  <w:t>传统技艺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  <w:t>广式红木宫灯制作技艺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  <w:t>江高镇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  <w:t>第一批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  <w:t>民俗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  <w:t>舞火龙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  <w:t>均禾街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  <w:t>第一批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  <w:t>民俗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  <w:t>重阳登高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  <w:t>广州市白云区文化馆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  <w:t>第一批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  <w:t>传统技艺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  <w:t>根雕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  <w:t>太和镇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  <w:t>第二批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  <w:t>传统技艺</w:t>
            </w:r>
            <w:bookmarkStart w:id="0" w:name="_GoBack"/>
            <w:bookmarkEnd w:id="0"/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  <w:t>广式硬木家具制作技艺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  <w:t>江高镇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  <w:t>第三批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  <w:t>民俗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  <w:t>郑仙诞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  <w:t>广州市白云山风景名胜区管理局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  <w:t>第四批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  <w:t>传统体育、游艺与杂技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  <w:t>洪拳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  <w:t>钟落潭镇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  <w:t>第四批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  <w:t>传统技艺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  <w:t>广式烧味制作技艺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  <w:t>人和镇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  <w:t>第五批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  <w:t>传统技艺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  <w:t>广州珐琅制作技艺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  <w:t>同德街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  <w:t>第六批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ascii="仿宋_GB2312" w:hAnsi="华文中宋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  <w:t>传统体育、游艺与杂技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  <w:t>蔡李佛拳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  <w:t>石门街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  <w:t>第六批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ascii="仿宋_GB2312" w:hAnsi="华文中宋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  <w:t>传统体育、游艺与杂技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  <w:t>白眉拳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  <w:t>金沙街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  <w:t>第六批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ascii="仿宋_GB2312" w:hAnsi="华文中宋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  <w:t>曲艺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  <w:t>粤讴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  <w:t>金沙街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  <w:t>第六批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ascii="仿宋_GB2312" w:hAnsi="华文中宋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  <w:t>传统美术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  <w:t>岭南篆刻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  <w:t>太和镇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eastAsia="zh-CN"/>
              </w:rPr>
              <w:t>第六批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/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387631C"/>
    <w:rsid w:val="518D3975"/>
    <w:rsid w:val="51E61C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199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2018-04-09T14:24:00Z</dcterms:created>
  <dc:creator>Administrator</dc:creator>
  <cp:lastModifiedBy>Administrator</cp:lastModifiedBy>
  <cp:lastPrinted>2019-03-22T09:22:00Z</cp:lastPrinted>
  <dcterms:modified xsi:type="dcterms:W3CDTF">2019-03-25T04:28:13Z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