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ind w:firstLine="0" w:firstLineChars="0"/>
        <w:jc w:val="center"/>
        <w:rPr>
          <w:rFonts w:ascii="方正小标宋简体" w:hAnsi="仿宋_GB2312" w:eastAsia="方正小标宋简体" w:cs="仿宋_GB2312"/>
          <w:sz w:val="52"/>
          <w:szCs w:val="52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52"/>
          <w:szCs w:val="52"/>
        </w:rPr>
        <w:t>2020年广州市化妆品生产企业监督检查情况汇总表（第2期）</w:t>
      </w:r>
    </w:p>
    <w:tbl>
      <w:tblPr>
        <w:tblStyle w:val="5"/>
        <w:tblW w:w="224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2263"/>
        <w:gridCol w:w="2193"/>
        <w:gridCol w:w="800"/>
        <w:gridCol w:w="698"/>
        <w:gridCol w:w="1559"/>
        <w:gridCol w:w="1985"/>
        <w:gridCol w:w="1276"/>
        <w:gridCol w:w="1559"/>
        <w:gridCol w:w="6515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序号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企业名称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生产地址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企业法定代表人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化妆品生产许可证编号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社会信用代码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（组织机构代码）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检查单位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检查</w:t>
            </w: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Cs w:val="21"/>
              </w:rPr>
              <w:t>结果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处理措施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广州高优化妆品有限公司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广东从化经济开发区高技术产业园创业路47号（厂房）第四层、第五层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黎思艳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黎思艳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粤妆20170081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9144018406333530XN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2020/7/30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广州市市场监督管理局;广州市从化区市场监督管理局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在质量管理方面存在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检验员不熟悉检验规程，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不合格半成品无处理记录、原因分析和采取纠正措施，成品未按质量标准检验等问题；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在厂房与设施方面存在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洁净区域无有效检测报告，物料未离地离墙摆放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在物料与产品方面存在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物料验收无合规性评价记录的问题；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在设备方面存在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设备无维修记录的问题；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在物料与产品方面存在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原料未标示相应信息，未分类存放，退仓原料未密封包装，产品标签内容执行已废止的标准等问题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1.广州高优化妆品有限公司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存在产品质量安全风险，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企业已停产整改。</w:t>
            </w:r>
          </w:p>
          <w:p>
            <w:pPr>
              <w:widowControl/>
              <w:adjustRightInd w:val="0"/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2.从化区市场监管局已监督企业限期整改，在验收确认企业符合生产许可要求前不得恢复生产。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广州市白云区圣迪雅化妆品厂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广州市白云区良田镇金盆村第五经济合作社金布庄北片工业区A-3栋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姜万夫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姜万夫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粤妆20161443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91440101771183933C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2020/8/3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广州市市场监督管理局;广州市白云区市场监督管理局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在机构与人员方面存在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质量负责人不在岗，员工无健康证明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在质量管理方面存在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半成品无批生产记录，检验仪器无校准，原料未按质量标准进行检验，未按规定内审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在厂房与设施方面存在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手消毒设施不能使用，包材未离墙离地存放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等问题；在设备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方面存在生产设备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无采购安装文件和记录，压力仪器未检定，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设备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无运行标识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等问题；在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物料与产品方面存在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半成品无标识，退库原料未密封保存，成品未留样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在生产管理方面存在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无批生产指令生产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1.广州市白云区圣迪雅化妆品厂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存在产品质量安全风险，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企业已停产整改。</w:t>
            </w:r>
          </w:p>
          <w:p>
            <w:pPr>
              <w:widowControl/>
              <w:adjustRightInd w:val="0"/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广州市妆典美容用品发展有限公司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广州市白云区太和镇龙归永兴中路黄泥堆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吴青山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吴青山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粤妆20170238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91440111231244512R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2020/8/4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在机构与人员方面存在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检验员履职能力不足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在质量管理方面存在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半成品无批生产记录，仪器未检定校准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在厂房与设施方面存在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仓库面积与生产规模不相适应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等问题；在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物料与产品方面存在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物料未离墙离地存放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在生产管理方面存在产品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未按批定义内容进行标识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广州市妆典美容用品发展有限公司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广州市依恋生物科技有限公司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广州市白云区人和镇民强村民强路27号一楼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龙波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龙波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粤妆20160342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91440111088480546F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2020/8/5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广州市市场监督管理局;广州市白云区市场监督管理局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在机构与人员方面存在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质量负责人及检验员履职能力不足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在质量管理方面存在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半成品无标识卡，未严格执行物料放行制度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在厂房与设施方面存在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手消毒设施不能使用，包材未离墙离地存放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等问题；在设备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压力表检定过期，生产设备无操作规程及运行状态标识，未标识取水点位置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等问题；在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物料与产品方面存在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无原料供应商档案和评估资料，原料无标识卡，原料无进货单据，成品无留样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在生产管理方面存在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半成品标识内容不全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1.广州市依恋生物科技有限公司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存在产品质量安全风险，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企业已停产整改。</w:t>
            </w:r>
          </w:p>
          <w:p>
            <w:pPr>
              <w:widowControl/>
              <w:adjustRightInd w:val="0"/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广州市白云玉洁化妆品厂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广州市白云区均禾工业区二横路自编3号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陈希罗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陈希罗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粤妆20161069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91440111714264534Q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2020/8/6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在质量管理方面存在未对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不合格品进行原因分析及采取纠正措施，产品出厂检验记录不完整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在厂房与设施方面存在手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消毒设备不能正常使用，物料未分区分类存放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在设备方面存在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压力表未校验的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问题；在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物料与产品方面存在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原料无采购清单和检验报告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广州市白云玉洁化妆品厂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广州市梵高精细化工有限公司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广州市白云区钟落潭镇龙岗村钟龙路63号一层、三层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黄洪礼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黄洪礼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粤妆20180092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91440111743588861P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2020/8/10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广州市市场监督管理局;广州市白云区市场监督管理局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在质量管理方面存在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产品无批生产记录，不合格品无原因分析及纠正措施记录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在厂房与设施方面存在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车间无防鼠防虫设施，物料未离地离墙摆放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等问题；在设备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方面存在计量器具未校准，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生产用水无水质监测报告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等问题；在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物料与产品方面存在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库存物料无标识信息，成品未留样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广州市梵高精细化工有限公司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广州市彩运来化妆品有限公司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广州市白云区太和镇田心村二社田心街139号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刘春学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王小敏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粤妆20170199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91440101063343422W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2020/8/11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在质量管理方面存在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产品无批生产记录，成品的检验依据不合规，实验仪器未校准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在厂房与设施方面存在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车间地板已破损，原料包材未离墙存放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等问题；在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物料与产品方面存在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产品未按规定留样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广州市彩运来化妆品有限公司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广州市恭喜精细化工有限公司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广州市白云区人和镇西湖西街25-8号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戴彩辉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戴彩辉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粤妆20161438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91440111565960797J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2020/8/10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广州市市场监督管理局;广州市白云区市场监督管理局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在质量管理方面存在批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生产记录不完整，原料未进行放行管理, 原料未建立内控标准，实验仪器无检定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在厂房与设施方面存在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物料未离墙离地存放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的问题；在设备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压力表检定已过期，生产用水未定期监测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等问题；在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物料与产品方面存在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物料未进行合规性评价，原料标识内容不全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在生产管理方面存在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产品未按批定义生产管理，车间未及时清场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1.广州市恭喜精细化工有限公司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存在产品质量安全风险，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企业已停产整改。</w:t>
            </w:r>
          </w:p>
          <w:p>
            <w:pPr>
              <w:widowControl/>
              <w:adjustRightInd w:val="0"/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广州市恒大精细化工有限公司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广州市白云区均禾街罗岗11社工业区自编9号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陈建飞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李秀曼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粤妆20161293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9144010175776132XC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2020/8/12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广州市市场监督管理局;广州市白云区市场监督管理局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在机构与人员方面存在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员工无健康证明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在质量管理方面存在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实验仪器无校准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在厂房与设施方面存在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非仓储区陈放原料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的问题；在设备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生产设备无运行状态标识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的问题；在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物料与产品方面存在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原料陈放标识内容不全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广州市恒大精细化工有限公司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广州市嘉倩化妆品有限公司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广州市白云区龙归镇夏良村横路第二工业区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赵彦钊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赵彦钊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粤妆20170198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914401017594151808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2020/8/13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在质量管理方面存在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不合格产品无原因分析及纠正措施，实验仪器未校验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在厂房与设施方面存在仓库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无防虫设施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在设备方面存在生产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设备无清洁消毒记录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广州市嘉倩化妆品有限公司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广州御采堂化妆品有限公司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广州市白云区均禾街长红村木棉树南路自编168号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陈坤伟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叶广祥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粤妆20161402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91440101797352563Q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2020/8/17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广州市市场监督管理局;广州市白云区市场监督管理局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在机构与人员方面存在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培训记录内容不齐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在质量管理方面存在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无年度内审计划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在厂房与设施方面存在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手消毒设备不能正常使用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在设备方面存在生产设备无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清洁消毒记录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的问题；在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物料与产品方面存在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物料未离墙摆放，产品无留样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广州御采堂化妆品有限公司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广州市维嘉化妆品有限公司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广州市白云区太和镇永兴村榕树塘工业区29号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郭镇河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郭镇河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粤妆20161708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914401117181798476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2020/8/18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在机构与人员方面存在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员工无健康证明，无培训记录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在质量管理方面存在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管理制度不全、成品无批生产记录，检验员履职能力不足，未落实产品放行制度管理，实验仪器未检定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在厂房与设施方面存在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成品未离墙离地摆放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的问题；在设备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方面存在仪器设备未校验，生产用水未定期监测，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生产设备无运行状态标识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等问题；在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物料与产品方面存在原料未进行合规性评价，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原料未分区分类摆放，仓库无温湿度记录，留样量不足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在生产管理方面存在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无批生产指令生产产品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1.广州市维嘉化妆品有限公司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存在产品质量安全风险，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企业已停产整改。</w:t>
            </w:r>
          </w:p>
          <w:p>
            <w:pPr>
              <w:widowControl/>
              <w:adjustRightInd w:val="0"/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广州市新霸化妆品有限公司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广州市白云区钟落潭镇金盆村永福工业区自编33号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潘忠立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潘忠立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粤妆20170296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9144010166401072X7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2020/8/19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广州市市场监督管理局;广州市白云区市场监督管理局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在机构与人员方面存在员工无培训记录，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未按规程更衣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在质量管理方面存在管理制度不全，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产品无批生产记录，实验仪器未检定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在厂房与设施方面存在手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消毒设施不能使用，物料未离墙摆放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等问题；在设备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压力表未检定，生产用水未定期监测，生产设备无清洁消毒记录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等问题；在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物料与产品方面存在产品未进行合规性评价，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原料验收无出厂检验报告，成品储存无温湿度记录，产品未按规定留样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在生产管理方面存在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半成品无标识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1.广州市新霸化妆品有限公司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存在产品质量安全风险，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企业已停产整改。</w:t>
            </w:r>
          </w:p>
          <w:p>
            <w:pPr>
              <w:widowControl/>
              <w:adjustRightInd w:val="0"/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广州市瑛派儿化妆品有限公司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广州市花都区花山镇华侨科技工业园华辉路10号B栋厂房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宾映球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黄湘伟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粤妆20160868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91440114767677615F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2020/8/20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广州市市场监督管理局;广州市花都区市场监督管理局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在质量管理方面存在实验仪器未校准，实验用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标准溶液过期，无年度内审计划和记录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等问题；在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物料与产品方面存在产品留样量不够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6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广州市瑛派儿化妆品有限公司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广州市瑞品化妆品有限公司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广州市白云区人和镇大巷村第七经济合作社（鱼九布）A幢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方党生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孙浩洋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粤妆20160689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91440111788945551J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2020/8/24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广州市市场监督管理局;广州市白云区市场监督管理局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在质量管理方面存在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不合格半成品未专区存放，产品未按标准进行出厂检验等问题；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在厂房与设施方面存在车间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地板破损，成品、包材未分区存放的问题；在设备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方面存在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压力表已过检定效期等问题。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6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广州市瑞品化妆品有限公司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广州市汉邦化妆品有限公司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广州市白云区嘉禾街田岭工业区8号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吴昌义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吴昌义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粤妆20170101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91440111665918166Q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2020/8/21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在质量管理方面存在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压力表检定过有效期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的问题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在厂房与设施方面存在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车间地板破损，包材未离墙存放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等问题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在设备方面存在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计量器具未校准的问题；在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物料与产品方面存在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库存物料无标识和未分区分类存放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等问题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；在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生产管理方面存在成品未按批号管理的问题。 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广州市汉邦化妆品有限公司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广州市丰韵化妆品有限公司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广州市白云区新市鹤边鹤泰路坡头岭西1号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罗浩芳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张勇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粤妆20170219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91440111737155912T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2020/8/24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广州市市场监督管理局;广州市白云区市场监督管理局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在质量管理方面存在不合格品无原因分析及纠正措施，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实验室标准试剂过效期等问题；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在厂房与设施方面存在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包材未离墙存放的问题；在设备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方面存在计量器具已过检定效期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的问题；在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物料与产品方面存在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原料超过有效期未及时处理，已启用原料未密封保存等问题；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在生产管理方面存在原料无标识卡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广州市丰韵化妆品有限公司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广州市凯茜化妆品有限公司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广州市花都区花山镇龙口村第四经济合作社106国道西旁自编6号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胡晓春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胡晓春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粤妆20170044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914401140545152458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2020/8/25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在机构与人员方面存在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质量负责人、检验员履职能力不足等问题；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在质量管理方面存在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半成品无批生产记录等问题；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在厂房与设施方面存在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物料未离墙存放的问题；在设备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方面存在计量器具未检定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的问题；在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物料与产品方面存在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半成品无标识信息，留样室无调温调湿设备等问题。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广州市凯茜化妆品有限公司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广州市鑫姿化妆品有限公司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广州市白云区石井镇龙湖第七社工业区C1栋1、2楼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刘友梅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周巨永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粤妆20180170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91440111304790611T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2020/9/1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广州市市场监督管理局;广州市白云区市场监督管理局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在机构与人员方面存在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质量负责人履职能力不足的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在质量管理方面存在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不能提供产品批生产记录的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在厂房与设施方面存在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洗手设备不能正常使用，未对车间温湿度进行监控和记录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等问题；在设备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方面存在计量器具未检定的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问题；在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物料与产品方面存在原料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无标识信息，产品无留样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广州市鑫姿化妆品有限公司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广州市丝露杰精细化工有限公司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广州市白云区均禾街罗岗村七星岗企业中路东侧富兴8号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黄胜珠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黄胜珠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粤妆20161152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91440111761943206X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2020/9/2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广州市市场监督管理局;广州市白云区市场监督管理局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在质量管理方面存在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半成品不能提供批生产记录，产品出厂检验能力不足，原料、成品放行制度执行不严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在厂房与设施方面存在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过期原料无标识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的问题；在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物料与产品方面存在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库存物料未标识任何信息，原料未分区存放，成品未留样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广州市丝露杰精细化工有限公司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白云区市场监督管理局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监督企业限期整改。</w:t>
            </w:r>
          </w:p>
        </w:tc>
      </w:tr>
    </w:tbl>
    <w:p/>
    <w:p/>
    <w:sectPr>
      <w:pgSz w:w="23814" w:h="16840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2F"/>
    <w:rsid w:val="00101DBF"/>
    <w:rsid w:val="00136074"/>
    <w:rsid w:val="00136608"/>
    <w:rsid w:val="0027582F"/>
    <w:rsid w:val="002F51D8"/>
    <w:rsid w:val="003D2680"/>
    <w:rsid w:val="004F0B70"/>
    <w:rsid w:val="00551F97"/>
    <w:rsid w:val="0060746A"/>
    <w:rsid w:val="006770B2"/>
    <w:rsid w:val="006D5A7E"/>
    <w:rsid w:val="00753713"/>
    <w:rsid w:val="007B09FA"/>
    <w:rsid w:val="008F12A2"/>
    <w:rsid w:val="009E5FA5"/>
    <w:rsid w:val="00AE1393"/>
    <w:rsid w:val="00AE5379"/>
    <w:rsid w:val="00BD0ED5"/>
    <w:rsid w:val="00D12A2F"/>
    <w:rsid w:val="00ED4DD8"/>
    <w:rsid w:val="739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公文正文"/>
    <w:basedOn w:val="1"/>
    <w:uiPriority w:val="0"/>
    <w:pPr>
      <w:ind w:firstLine="200" w:firstLineChars="200"/>
    </w:pPr>
    <w:rPr>
      <w:rFonts w:ascii="仿宋_GB2312" w:hAnsi="Times New Roman" w:eastAsia="宋体"/>
      <w:snapToGrid w:val="0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4</Pages>
  <Words>1028</Words>
  <Characters>5862</Characters>
  <Lines>48</Lines>
  <Paragraphs>13</Paragraphs>
  <TotalTime>36</TotalTime>
  <ScaleCrop>false</ScaleCrop>
  <LinksUpToDate>false</LinksUpToDate>
  <CharactersWithSpaces>6877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2020-10-18T23:41:00Z</dcterms:created>
  <dc:creator>肖昌稳</dc:creator>
  <cp:lastModifiedBy>董大宾</cp:lastModifiedBy>
  <dcterms:modified xsi:type="dcterms:W3CDTF">2020-10-19T01:11:29Z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