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整治巡查照片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5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2月22日现场整治情况</w:t>
            </w:r>
          </w:p>
        </w:tc>
        <w:tc>
          <w:tcPr>
            <w:tcW w:w="45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3月1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日巡查照片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  <w:jc w:val="center"/>
        </w:trPr>
        <w:tc>
          <w:tcPr>
            <w:tcW w:w="45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75565</wp:posOffset>
                  </wp:positionV>
                  <wp:extent cx="2740025" cy="3235960"/>
                  <wp:effectExtent l="0" t="0" r="3175" b="2540"/>
                  <wp:wrapNone/>
                  <wp:docPr id="5" name="图片 2" descr="e2b64577257b2f58d940d659aef26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e2b64577257b2f58d940d659aef26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323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"C:\\Users\\zjc\\Documents\\Tencent Files\\358584799\\Image\\C2C\\5~`)VSKX7G]H4Y2NMNXXO]A.jpg" \* MERGEFORMATINET </w:instrTex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713355" cy="3288030"/>
                  <wp:effectExtent l="0" t="0" r="10795" b="7620"/>
                  <wp:docPr id="8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355" cy="328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  <w:jc w:val="center"/>
        </w:trPr>
        <w:tc>
          <w:tcPr>
            <w:tcW w:w="45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85090</wp:posOffset>
                  </wp:positionV>
                  <wp:extent cx="2794000" cy="3221990"/>
                  <wp:effectExtent l="0" t="0" r="6350" b="16510"/>
                  <wp:wrapNone/>
                  <wp:docPr id="6" name="图片 3" descr="0ad460ead68688d5686b1335c4770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0ad460ead68688d5686b1335c4770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322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"C:\\Users\\zjc\\Documents\\Tencent Files\\358584799\\Image\\C2C\\LXS0A(Q${YMLLG5[QA%9H3D.jpg" \* MERGEFORMATINET </w:instrTex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787650" cy="3256280"/>
                  <wp:effectExtent l="0" t="0" r="12700" b="1270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325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D0C78"/>
    <w:rsid w:val="162E5B13"/>
    <w:rsid w:val="2C744DBC"/>
    <w:rsid w:val="72B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2021-03-23T01:22:00Z</dcterms:created>
  <dc:creator>管理员</dc:creator>
  <cp:lastModifiedBy>樛木</cp:lastModifiedBy>
  <dcterms:modified xsi:type="dcterms:W3CDTF">2021-03-23T01:42:12Z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