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hint="eastAsia" w:ascii="黑体" w:hAnsi="黑体" w:eastAsia="黑体" w:cs="仿宋"/>
          <w:szCs w:val="32"/>
        </w:rPr>
        <w:t>附件4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hAnsi="仿宋"/>
        </w:rPr>
      </w:pPr>
      <w:r>
        <w:rPr>
          <w:rFonts w:hint="eastAsia" w:ascii="仿宋" w:hAnsi="仿宋"/>
        </w:rPr>
        <w:t xml:space="preserve">    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 xml:space="preserve">    菌落总数</w:t>
      </w:r>
    </w:p>
    <w:p>
      <w:pPr>
        <w:pStyle w:val="5"/>
        <w:widowControl/>
        <w:adjustRightInd w:val="0"/>
        <w:snapToGrid w:val="0"/>
        <w:spacing w:line="360" w:lineRule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本次抽查有1批次产品菌落总数不合格。菌落总数是指示性微生物指标，不是致病菌指标，反映食品在生产过程中的卫生状况。如果食品的菌落总数严重超标，将会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破坏食品的营养成分，使食品失去食用价值；还会加速食品的腐败变质，可能危害人体健康。</w:t>
      </w:r>
    </w:p>
    <w:p>
      <w:pPr>
        <w:pStyle w:val="5"/>
        <w:widowControl/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菌落总数超标的原因，可能是生产企业所使用的原辅料初始菌落数较高；也可能是生产加工过程中卫生条件控制不严格；还可能与产品包装密封不严、储存条件控制不当等有关。</w:t>
      </w:r>
    </w:p>
    <w:p>
      <w:pPr>
        <w:pStyle w:val="5"/>
        <w:widowControl/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食品的菌落总数严重超标，将会破坏食品的营养成分，加速食品的腐败变质，使食品失去食用价值。</w:t>
      </w:r>
    </w:p>
    <w:p>
      <w:pPr>
        <w:pStyle w:val="5"/>
        <w:widowControl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kern w:val="0"/>
          <w:sz w:val="30"/>
          <w:szCs w:val="30"/>
          <w:lang w:bidi="ar"/>
        </w:rPr>
        <w:t xml:space="preserve">   </w:t>
      </w:r>
    </w:p>
    <w:p>
      <w:pPr>
        <w:pStyle w:val="2"/>
        <w:snapToGrid w:val="0"/>
        <w:spacing w:line="360" w:lineRule="auto"/>
        <w:ind w:firstLine="64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7002A"/>
    <w:rsid w:val="004B6788"/>
    <w:rsid w:val="00A16CED"/>
    <w:rsid w:val="00B80D2F"/>
    <w:rsid w:val="00CA1E91"/>
    <w:rsid w:val="00EE435C"/>
    <w:rsid w:val="00FC387B"/>
    <w:rsid w:val="11F7002A"/>
    <w:rsid w:val="1B700A65"/>
    <w:rsid w:val="2014540D"/>
    <w:rsid w:val="2F791CAC"/>
    <w:rsid w:val="40996653"/>
    <w:rsid w:val="413E0259"/>
    <w:rsid w:val="63C313E6"/>
    <w:rsid w:val="69D70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6"/>
    <w:link w:val="4"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255</Words>
  <Characters>24</Characters>
  <Lines>1</Lines>
  <Paragraphs>1</Paragraphs>
  <TotalTime>0</TotalTime>
  <ScaleCrop>false</ScaleCrop>
  <LinksUpToDate>false</LinksUpToDate>
  <CharactersWithSpaces>278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2021-05-13T06:17:00Z</dcterms:created>
  <dc:creator>YF</dc:creator>
  <cp:lastModifiedBy>Annieca</cp:lastModifiedBy>
  <dcterms:modified xsi:type="dcterms:W3CDTF">2021-05-14T01:57:03Z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