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br w:type="textWrapping"/>
      </w:r>
    </w:p>
    <w:tbl>
      <w:tblPr>
        <w:tblStyle w:val="2"/>
        <w:tblW w:w="14925" w:type="dxa"/>
        <w:tblInd w:w="-4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900"/>
        <w:gridCol w:w="840"/>
        <w:gridCol w:w="780"/>
        <w:gridCol w:w="5925"/>
        <w:gridCol w:w="4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食醋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2719-2018《食品安全国家标准 食醋》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产品质量明示指标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GB/T 18187-2000《酿造食醋》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总酸（以乙酸计）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不挥发酸（以乳酸计）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苯甲酸及其钠盐（以苯甲酸计）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山梨酸及其钾盐（以山梨酸计）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糖精钠（以糖精计）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8537-2018《食品安全国家标准 饮用天然矿泉水》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产品质量明示指标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界限指标（偏硅酸）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溴酸盐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铜绿假单胞菌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亚硝酸盐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19298-2014《食品安全国家标准 包装饮用水》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17323-1998《瓶装饮用纯净水》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亚硝酸盐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电导率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溴酸盐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余氯（游离氯）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三氯甲烷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耗氧量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其他类饮用水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19298-2014《食品安全国家标准 包装饮用水》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亚硝酸盐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溴酸盐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余氯（游离氯）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三氯甲烷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耗氧量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产品质量明示指标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7101-2015《食品安全国家标准 饮料》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QB/T 2300-2006《植物蛋白饮料 椰子汁及复原椰子汁》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脱氢乙酸及其钠盐（以脱氢乙酸计）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油炸面、非油炸面、方便米粉(米线)、方便粉丝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17400-2015《食品安全国家标准 方便面》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水分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酸价（以脂肪计）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过氧化值（以脂肪计）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产品质量明示指标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酸价（以脂肪计）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过氧化值（以脂肪计）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霉菌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苯甲酸及其钠盐（以苯甲酸计）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山梨酸及其钾盐（以山梨酸计）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糖精钠（以糖精计）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三氯蔗糖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其他方便食品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方便粥、方便盒饭、冷面及其他熟制方便食品等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产品质量明示指标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过氧化值（以脂肪计）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苯甲酸及其钠盐（以苯甲酸计）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7100-2015《食品安全国家标准 饼干》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酸价（以脂肪计）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过氧化值（以脂肪计）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霉菌和酵母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苯甲酸及其钠盐（以苯甲酸计）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山梨酸及其钾盐（以山梨酸计）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铝的残留量（干样品，以Al计）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罐头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罐头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畜禽肉类罐头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镉（以Cd计）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苯甲酸及其钠盐（以苯甲酸计）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山梨酸及其钾盐（以山梨酸计）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水产动物类罐头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产品质量明示指标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无机砷（以As计）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苯甲酸及其钠盐（以苯甲酸计）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山梨酸及其钾盐（以山梨酸计）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脱氢乙酸及其钠盐（以脱氢乙酸计）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水果类罐头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柠檬黄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日落黄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诱惑红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苋菜红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胭脂红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赤藓红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亮蓝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脱氢乙酸及其钠盐（以脱氢乙酸计）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苯甲酸及其钠盐（以苯甲酸计）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山梨酸及其钾盐（以山梨酸计）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糖精钠（以糖精计）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甜蜜素（以环己基氨基磺酸计）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阿斯巴甜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GB/T 31114-2014《冷冻饮品 冰淇淋》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2759-2015《食品安全国家标准 冷冻饮品和制作料》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甜蜜素（以环己基氨基磺酸计）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糖精钠（以糖精计）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阿斯巴甜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速冻面米生制品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19295-2011《食品安全国家标准 速冻面米制品》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过氧化值（以脂肪计）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速冻面米熟制品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19295-2011《食品安全国家标准 速冻面米制品》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过氧化值（以脂肪计）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脱氢乙酸及其钠盐（以脱氢乙酸计）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速冻调制食品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SB/T 10379-2012《速冻调制食品》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关于印发《食品中可能违法添加的非食用物质和易滥用的食品添加剂品种名单（第五批）》的通知（整顿办函[2011]1号）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过氧化值（以脂肪计）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铬（以Cr计）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胭脂红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速冻调制水产制品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速冻调制水产制品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苯甲酸及其钠盐（以苯甲酸计）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17401-2014《食品安全国家标准 膨化食品》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29921-2021《食品安全国家标准 预包装食品中致病菌限量》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水分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酸价（以脂肪计）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过氧化值（以脂肪计）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黄曲霉毒素B1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沙门氏菌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2763-2019《食品安全国家标准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19965-2005《砖茶含氟量》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草甘膦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吡虫啉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联苯菊酯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乙酰甲胺磷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灭多威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三氯杀螨醇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氰戊菊酯和S-氰戊菊酯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多菌灵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酱腌菜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酱腌菜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2714-2015《食品安全国家标准 酱腌菜》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铅（以Pb计）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亚硝酸盐（以亚硝酸钠计）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苯甲酸及其钠盐（以苯甲酸计）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山梨酸及其钾盐（以山梨酸计）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糖精钠（以糖精计）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脱氢乙酸及其钠盐（以脱氢乙酸计）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甜蜜素（以环己基氨基磺酸计）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阿斯巴甜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炒货食品及坚果制品(烘炒类、油炸类、其他类)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19300-2014《食品安全国家标准 坚果与籽类食品》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2761-2017《食品安全国家标准 食品中真菌毒素限量》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酸价（以脂肪计）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过氧化值（以脂肪计）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霉菌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甜蜜素（以环己基氨基磺酸计）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山梨酸及其钾盐（以山梨酸计）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脱氢乙酸及其钠盐（以脱氢乙酸计）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苯甲酸及其钠盐（以苯甲酸计）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糖精钠（以糖精计）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黄曲霉毒素B1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19300-2014《食品安全国家标准 坚果与籽类食品》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2761-2017《食品安全国家标准 食品中真菌毒素限量》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酸价（以脂肪计）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过氧化值（以脂肪计）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黄曲霉毒素B1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甜蜜素（以环己基氨基磺酸计）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糖精钠（以糖精计）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白砂糖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GB/T 317-2018《白砂糖》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13104-2014《食品安全国家标准 食糖》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蔗糖分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还原糖分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色值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冰糖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GB/T 35883-2018《冰糖》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13104-2014《食品安全国家标准 食糖》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蔗糖分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还原糖分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色值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苯甲酸及其钠盐（以苯甲酸计）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山梨酸及其钾盐（以山梨酸计）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N-二甲基亚硝胺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2712-2014《食品安全国家标准 豆制品》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脱氢乙酸及其钠盐（以脱氢乙酸计）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苯甲酸及其钠盐（以苯甲酸计）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山梨酸及其钾盐（以山梨酸计）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铝的残留量（干样品，以Al计）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蜂产品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蜂产品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蜂蜜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中华人民共和国农业农村部公告第250号《食品动物中禁止使用的药品及其他化合物清单》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14963-2011《食品安全国家标准 蜂蜜》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呋喃西林代谢物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甲硝唑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果糖和葡萄糖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蔗糖分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霉菌计数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嗜渗酵母计数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婴幼儿配方食品(湿法工艺、干法工艺、干湿法混合工艺)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幼儿配方食品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幼儿配方食品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10767-2010《食品安全国家标准 较大婴儿和幼儿配方食品》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产品质量明示指标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维生素A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维生素D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维生素E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维生素K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烟酸（烟酰胺）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叶酸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泛酸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维生素C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生物素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钙磷比值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二十二碳六烯酸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二十碳四烯酸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2707-2016《食品安全国家标准 鲜（冻）畜、禽产品》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挥发性盐基氮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恩诺沙星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磺胺类（总量）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地塞米松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甲氧苄啶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氟苯尼考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多西环素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甲硝唑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氯丙嗪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林可霉素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呋喃唑酮代谢物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五氯酚酸钠（以五氯酚计）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中华人民共和国农业农村部公告第250号《食品动物中禁止使用的药品及其他化合物清单》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2707-2016《食品安全国家标准 鲜(冻)畜、禽产品》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关于印发《食品中可能违法添加的非食用物质和易滥用的食品添加剂名单（第四批）》的通知（整顿办函[2010]50号）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挥发性盐基氮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恩诺沙星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氟苯尼考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土霉素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土霉素/金霉素/四环素（组合含量）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地塞米松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磺胺类（总量)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呋喃唑酮代谢物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呋喃西林代谢物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五氯酚酸钠（以五氯酚计）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克伦特罗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莱克多巴胺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沙丁胺醇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禽肉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中华人民共和国农业农村部公告第250号《食品动物中禁止使用的药品及其他化合物清单》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2707-2016《食品安全国家标准 鲜（冻）畜、禽产品》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恩诺沙星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挥发性盐基氮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替米考星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磺胺类（总量）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甲氧苄啶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尼卡巴嗪（以4,4'-二硝基均二苯脲计）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氟苯尼考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多西环素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土霉素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土霉素/金霉素/四环素（组合含量）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呋喃唑酮代谢物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呋喃西林代谢物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五氯酚酸钠（以五氯酚计）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甲拌磷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氯氟氰菊酯和高效氯氟氰菊酯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氯氰菊酯和高效氯氰菊酯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敌敌畏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马拉硫磷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吡唑醚菌酯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甲胺磷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烯酰吗啉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氯氟氰菊酯和高效氯氟氰菊酯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铬（以Cr计）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镉（以Cd计）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甲拌磷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阿维菌素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噻虫嗪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甲胺磷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水胺硫磷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灭蝇胺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甲基异柳磷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倍硫磷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甲氨基阿维菌素苯甲酸盐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甲拌磷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铅（以Pb计）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镉（以Cd计）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腐霉利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多菌灵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甲拌磷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氯氟氰菊酯和高效氯氟氰菊酯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氯氰菊酯和高效氯氰菊酯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啶虫脒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菜薹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氯氰菊酯和高效氯氰菊酯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吡唑醚菌酯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甲基异柳磷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联苯菊酯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甲拌磷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铅（以Pb计）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镉（以Cd计）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吡虫啉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噻虫嗪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中华人民共和国农业农村部公告第250号《食品动物中禁止使用的药品及其他化合物清单》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甲硝唑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地美硝唑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呋喃唑酮代谢物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呋喃唑酮代谢物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47A7C"/>
    <w:rsid w:val="01A07C21"/>
    <w:rsid w:val="1DC47A7C"/>
    <w:rsid w:val="26BA2183"/>
    <w:rsid w:val="3C383AAC"/>
    <w:rsid w:val="3FD720DC"/>
    <w:rsid w:val="5F5D3942"/>
    <w:rsid w:val="672F0B36"/>
    <w:rsid w:val="7DAB40C8"/>
    <w:rsid w:val="7DC03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2019-07-16T02:54:00Z</dcterms:created>
  <dc:creator>YWB</dc:creator>
  <cp:lastModifiedBy>张宇筱</cp:lastModifiedBy>
  <dcterms:modified xsi:type="dcterms:W3CDTF">2022-05-23T03:03:56Z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