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780"/>
        <w:gridCol w:w="5925"/>
        <w:gridCol w:w="4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7100-2015《食品安全国家标准 饼干》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铝的残留量（干样品，以Al计）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酸价（以脂肪计）（KOH）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餐饮食品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米面及其制品(自制)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小麦粉制品(自制)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水饺馄饨等(自制)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糖精钠（以糖精计）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茶叶及相关制品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19965-2005《砖茶含氟量》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2763-2019《食品安全国家标准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吡虫啉、草甘膦、多菌灵、氟、甲拌磷（以甲拌磷、甲拌磷砜及甲拌磷亚砜之和计）、克百威（以克百威及3-羟基克百威之和计）、联苯菊酯、灭多威、铅（以Pb计）、氰戊菊酯和S-氰戊菊酯、三氯杀螨醇、水胺硫磷、氧乐果、乙酰甲胺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其他炒货食品及坚果制品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（以苯甲酸计）、大肠菌群、过氧化值（以脂肪计）、黄曲霉毒素B₁、霉菌、铅（以Pb计）、山梨酸及其钾盐（以山梨酸计）、酸价（以脂肪计）、酸价（以脂肪计）（KOH）、酸价（以脂肪计））（KOH）、糖精钠（以糖精计）、甜蜜素（以环己基氨基磺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31114-2014《冷冻饮品 冰淇淋》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31119-2014《冷冻饮品 雪糕》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阿斯巴甜、大肠菌群、蛋白质、菌落总数、糖精钠（以糖精计）、甜蜜素（以环己基氨基磺酸计）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白砂糖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317-2018《白砂糖》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二氧化硫残留量、还原糖分、螨、色值、蔗糖分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薯类和膨化食品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薯类和膨化食品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膨化食品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含油型膨化食品和非含油型膨化食品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17401-2014《食品安全国家标准 膨化食品》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苯甲酸及其钠盐（以苯甲酸计）、大肠菌群、过氧化值（以脂肪计）、黄曲霉毒素B₁、金黄色葡萄球菌、菌落总数、铝的残留量（干样品，以Al计）、沙门氏菌、山梨酸及其钾盐（以山梨酸计）、水分、酸价（以脂肪计）（KOH）、糖精钠（以糖精计）、脱氢乙酸及其钠盐（以脱氢乙酸计）、甜蜜素（以环己基氨基磺酸计）、三氯蔗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N-二甲基亚硝胺、苯甲酸及其钠盐（以苯甲酸计）、镉（以Cd计）、山梨酸及其钾盐（以山梨酸计）、糖精钠（以糖精计）、脱氢乙酸及其钠盐（以脱氢乙酸计）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酱油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2717-2018《食品安全国家标准 酱油》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18186-2000《酿造酱油》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氨基酸态氮（以氮计）、苯甲酸及其钠盐（以苯甲酸计）、防腐剂混合使用时各自用量占其最大使用量的比例之和、菌落总数、全氮（以氮计）、山梨酸及其钾盐（以山梨酸计）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2719-2018《食品安全国家标准 食醋》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18187-2000《酿造食醋》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（以苯甲酸计）、不挥发酸（以乳酸计）、对羟基苯甲酸酯类及其钠盐（对羟基苯甲酸甲酯钠，对羟基苯甲酸乙酯及其钠盐）（以对羟基苯甲酸计）、防腐剂混合使用时各自用量占其最大使用量的比例之和、菌落总数、可溶性无盐固形物、山梨酸及其钾盐（以山梨酸计）、糖精钠（以糖精计）、脱氢乙酸及其钠盐（以脱氢乙酸计）、总酸（以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食盐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食用盐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低钠食用盐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26878-2011《食品安全国家标准 食用盐碘含量》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2721-2015《食品安全国家标准 食用盐》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钡（以Ba计）、碘（以I计）、镉（以Cd计）、氯化钾（以干基计）、铅（以Pb计）、亚铁氰化钾/亚铁氰化钠（以亚铁氰根计）、总汞（以Hg计）、总砷（以As计）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普通食用盐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26878-2011《食品安全国家标准 食用盐碘含量》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2721-2015《食品安全国家标准 食用盐》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5461-2016 《食用盐》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钡（以Ba计）、碘（以I计）、镉（以Cd计）、氯化钠（以干基计）、氯化钠（以湿基计）、铅（以Pb计）、亚铁氰化钾/亚铁氰化钠（以亚铁氰根计）、总汞（以Hg计）、总砷（以As计）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调味料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固体复合调味料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鸡粉、鸡精调味料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SB/T 10371-2003《鸡精调味料》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SB/T 10415-2007《鸡粉调味料》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呈味核苷酸二钠、大肠菌群、谷氨酸钠、菌落总数、糖精钠（以糖精计）、甜蜜素（以环己基氨基磺酸计）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调味料酒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调味料酒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料酒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SB/T 10416-2007《调味料酒》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氨基酸态氮（以氮计）、苯甲酸及其钠盐（以苯甲酸计）、三氯蔗糖、山梨酸及其钾盐（以山梨酸计）、糖精钠（以糖精计）、甜蜜素（以环己基氨基磺酸计）、脱氢乙酸及其钠盐（以脱氢乙酸计）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味精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味精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味精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8967-2007《谷氨酸钠(味精)》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谷氨酸钠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54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香辛料类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香辛料类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辣椒、花椒、辣椒粉、花椒粉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罗丹明B、铅（以Pb计）、沙门氏菌、苏丹红Ⅰ、苏丹红Ⅱ、苏丹红Ⅲ、苏丹红Ⅳ、脱氢乙酸及其钠盐（以脱氢乙酸计）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66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香辛料调味油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过氧化值（以脂肪计）、铅（以Pb计）、酸价（以脂肪计） （KOH）、酸值（以KOH计）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25191-2010《食品安全国家标准 调制乳》、卫生部、工业和信息化部、农业部、工商总局、质检总局公告2011年第10号《关于三聚氰胺在食品中的限量值的公告》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蛋白质、三聚氰胺、商业无菌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卫生部、工业和信息化部、农业部、工商总局、质检总局公告2011年第10号《关于三聚氰胺在食品中的限量值的公告》、GB 19302-2010《食品安全国家标准 发酵乳》、GB 2760-2014《食品安全国家标准 食品添加剂使用标准》、GB 29921-2021《食品安全国家标准 预包装食品中致病菌限量》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大肠菌群、蛋白质、酵母、金黄色葡萄球菌、霉菌、三聚氰胺、沙门氏菌、山梨酸及其钾盐(以山梨酸计)、酸度、脂肪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25190-2010《食品安全国家标准 灭菌乳》、卫生部、工业和信息化部、农业部、工商总局、质检总局公告2011年第10号《关于三聚氰胺在食品中的限量值的公告》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丙二醇、蛋白质、非脂乳固体、三聚氰胺、商业无菌、酸度、脂肪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茶饮料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茶饮料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产品明示标准和质量要求、GB 2760-2014《食品安全国家标准 食品添加剂使用标准》、GB 7101-2015《食品安全国家标准 饮料》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茶多酚、菌落总数、咖啡因、脱氢乙酸及其钠盐(以脱氢乙酸计)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7101-2015《食品安全国家标准 饮料》、GB 2762-2017《食品安全国家标准 食品中污染物限量》、GB 2761-2017《食品安全国家标准 食品中真菌毒素限量》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大肠菌群、酵母、菌落总数、亮蓝、霉菌、柠檬黄、铅(以Pb计)、日落黄、山梨酸及其钾盐(以山梨酸计)、糖精钠（以糖精计）、甜蜜素(以环己基氨基磺酸计)、脱氢乙酸及其钠盐(以脱氢乙酸计)、苋菜红、胭脂红、展青霉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7101-2015《食品安全国家标准 饮料》、GB 2760-2014《食品安全国家标准 食品添加剂使用标准》、产品明示标准及质量要求、GB 29921-2021《食品安全国家标准 预包装食品中致病菌限量》、卫生部、工业和信息化部、农业部、工商总局、质检总局公告2011年第10号《关于三聚氰胺在食品中的限量值的公告》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脱氢乙酸及其钠盐(以脱氢乙酸计)、蛋白质、大肠菌群、菌落总数、三聚氰胺、沙门氏菌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7101-2015《食品安全国家标准 饮料》、产品明示标准及质量要求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苯甲酸及其钠盐(以苯甲酸计)、二氧化碳气容量(20℃)、酵母、菌落总数、霉菌、山梨酸及其钾盐(以山梨酸计)、甜蜜素(以环己基氨基磺酸计)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7101-2015《食品安全国家标准 饮料》、GB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大肠菌群、酵母、菌落总数、亮蓝、霉菌、柠檬黄、日落黄、沙门氏菌、山梨酸及其钾盐(以山梨酸计)、糖精钠(以糖精计)、甜蜜素(以环己基氨基磺酸计)、脱氢乙酸及其钠盐(以脱氢乙酸计)、苋菜红、胭脂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0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产品明示标准和质量要求、GB 2760-2014《食品安全国家标准 食品添加剂使用标准》、GB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三氯蔗糖、山梨酸及其钾盐(以山梨酸计)、糖精钠(以糖精计)、脱氢乙酸及其钠盐(以脱氢乙酸计)、大肠菌群、金黄色葡萄球菌、菌落总数、霉菌、沙门氏菌、过氧化值(以脂肪计)、酸价(以脂肪计)(KOH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油炸面、非油炸面、方便米粉(米线)、方便粉丝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17400-2015《食品安全国家标准 方便面》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0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17399-2016《食品安全国家标准 糖果》、GB 2762-2017《食品安全国家标准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大肠菌群、菌落总数、铅(以Pb计)、日落黄、糖精钠(以糖精计)、柠檬黄、苋菜红、胭脂红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19299-2015《食品安全国家标准 果冻》、GB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苯甲酸及其钠盐(以苯甲酸计)、大肠菌群、酵母、菌落总数、霉菌、山梨酸及其钾盐(以山梨酸计)、糖精钠(以糖精计)、甜蜜素(以环己基氨基磺酸计)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0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14884-2016《食品安全国家标准 蜜饯》、GB 29921-2021《食品安全国家标准 预包装食品中致病菌限量》、GB 2762-2017《食品安全国家标准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亮蓝、柠檬黄、铅(以Pb计)、日落黄、山梨酸及其钾盐(以山梨酸计)、糖精钠(以糖精计)、甜蜜素(以环己基氨基磺酸计)、脱氢乙酸及其钠盐(以脱氢乙酸计)、苋菜红、胭脂红、大肠菌群、金黄色葡萄球菌、菌落总数、霉菌、沙门氏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、二氧化硫残留量、乙二胺四乙酸二钠、防腐剂混合使用时各自用量占其最大使用量的比例之和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食品中农药最大残留限量》、GB 2760-2014《食品安全国家标准 食品添加剂使用标准》、GB 29921-2021《食品安全国家标准 预包装食品中致病菌限量》、产品明示标准和质量要求、GB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大肠菌群、噁唑菌酮、金黄色葡萄球菌、菌落总数、氯氰菊酯和高效氯氰菊酯、铅(以Pb计)、沙门氏菌、山梨酸及其钾盐(以山梨酸计)、糖精钠(以糖精计)、脱氢乙酸及其钠盐(以脱氢乙酸计)、肟菌酯、唑螨酯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镉(以Cd计)、黄曲霉毒素B?、铅(以Pb计)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2762-2017《食品安全国家标准 食品中污染物限量》、GB 2760-2014《食品安全国家标准 食品添加剂使用标准》、卫生部公告[2011]第4号 卫生部等7部门《关于撤销食品添加剂过氧化苯甲酰、过氧化钙的公告》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苯并[a]芘、镉(以Cd计)、过氧化苯甲酰、黄曲霉毒素B?、偶氮甲酰胺、脱氧雪腐镰刀菌烯醇、玉米赤霉烯酮、赭曲霉毒素A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苯甲酸及其钠盐(以苯甲酸计)、铅(以Pb计)、山梨酸及其钾盐(以山梨酸计)、脱氢乙酸及其钠盐(以脱氢乙酸计)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0" w:type="dxa"/>
            <w:vMerge w:val="restart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农业农村部公告第250号《食品动物中禁止使用的药品及其他化合物清单》、GB 2762-2017《食品安全国家标准 食品中污染物限量》、GB 31650-2019《食品安全国家标准 食品中兽药最大残留限量》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恩诺沙星、呋喃唑酮代谢物、镉(以Cd计)、孔雀石绿、氯霉素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家标准 食品中兽药最大残留限量》、GB 2762-2017《食品安全国家标准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恩诺沙星、呋喃西林代谢物、呋喃唑酮代谢物、氟苯尼考、镉(以Cd计)、孔雀石绿、氯霉素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恩诺沙星、呋喃唑酮代谢物、氟苯尼考、磺胺类(总量)、孔雀石绿、氯霉素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18"/>
          <w:szCs w:val="1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7A7C"/>
    <w:rsid w:val="01A07C21"/>
    <w:rsid w:val="0A7D7F63"/>
    <w:rsid w:val="148E0078"/>
    <w:rsid w:val="166F0DC7"/>
    <w:rsid w:val="17BF46D3"/>
    <w:rsid w:val="1DC47A7C"/>
    <w:rsid w:val="26BA2183"/>
    <w:rsid w:val="2F2E12F3"/>
    <w:rsid w:val="334536E1"/>
    <w:rsid w:val="3C383AAC"/>
    <w:rsid w:val="3E406193"/>
    <w:rsid w:val="4B3B7B20"/>
    <w:rsid w:val="4E952700"/>
    <w:rsid w:val="5CFE279C"/>
    <w:rsid w:val="5F5D3942"/>
    <w:rsid w:val="632342D9"/>
    <w:rsid w:val="67087A57"/>
    <w:rsid w:val="672F0B36"/>
    <w:rsid w:val="6F862214"/>
    <w:rsid w:val="7384068B"/>
    <w:rsid w:val="76E92332"/>
    <w:rsid w:val="793D1316"/>
    <w:rsid w:val="7DAB40C8"/>
    <w:rsid w:val="7DC03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2019-07-16T02:54:00Z</dcterms:created>
  <dc:creator>YWB</dc:creator>
  <cp:lastModifiedBy>张宇筱</cp:lastModifiedBy>
  <dcterms:modified xsi:type="dcterms:W3CDTF">2022-10-27T06:20:03Z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