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附件</w:t>
      </w:r>
      <w:r>
        <w:rPr>
          <w:rFonts w:hint="eastAsia" w:ascii="宋体" w:hAnsi="宋体"/>
          <w:color w:val="auto"/>
          <w:kern w:val="0"/>
          <w:sz w:val="24"/>
          <w:highlight w:val="none"/>
          <w:lang w:val="en-US" w:eastAsia="zh-CN"/>
        </w:rPr>
        <w:t>1</w:t>
      </w:r>
    </w:p>
    <w:p>
      <w:pPr>
        <w:pStyle w:val="4"/>
        <w:widowControl/>
        <w:spacing w:before="226" w:after="226" w:line="360" w:lineRule="auto"/>
        <w:ind w:right="-449" w:rightChars="-214" w:firstLine="420"/>
        <w:jc w:val="center"/>
        <w:rPr>
          <w:rFonts w:ascii="宋体" w:hAnsi="宋体" w:cs="宋体"/>
          <w:b/>
          <w:bCs/>
          <w:color w:val="auto"/>
          <w:kern w:val="0"/>
          <w:sz w:val="36"/>
          <w:szCs w:val="36"/>
          <w:highlight w:val="none"/>
          <w:u w:val="none"/>
        </w:rPr>
      </w:pPr>
      <w:r>
        <w:rPr>
          <w:rFonts w:hint="eastAsia" w:ascii="宋体" w:hAnsi="宋体" w:cs="宋体"/>
          <w:b/>
          <w:bCs/>
          <w:color w:val="auto"/>
          <w:kern w:val="0"/>
          <w:sz w:val="36"/>
          <w:szCs w:val="36"/>
          <w:highlight w:val="none"/>
          <w:u w:val="none"/>
        </w:rPr>
        <w:t>示范带导示牌采购项目</w:t>
      </w:r>
      <w:r>
        <w:rPr>
          <w:rFonts w:ascii="宋体" w:hAnsi="宋体" w:cs="宋体"/>
          <w:b/>
          <w:bCs/>
          <w:color w:val="auto"/>
          <w:kern w:val="0"/>
          <w:sz w:val="36"/>
          <w:szCs w:val="36"/>
          <w:highlight w:val="none"/>
          <w:u w:val="none"/>
        </w:rPr>
        <w:t>公开比选</w:t>
      </w:r>
      <w:r>
        <w:rPr>
          <w:rFonts w:hint="eastAsia" w:ascii="宋体" w:hAnsi="宋体" w:cs="宋体"/>
          <w:b/>
          <w:bCs/>
          <w:color w:val="auto"/>
          <w:kern w:val="0"/>
          <w:sz w:val="36"/>
          <w:szCs w:val="36"/>
          <w:highlight w:val="none"/>
          <w:u w:val="none"/>
          <w:lang w:eastAsia="zh-CN"/>
        </w:rPr>
        <w:t>登记</w:t>
      </w:r>
      <w:r>
        <w:rPr>
          <w:rFonts w:ascii="宋体" w:hAnsi="宋体" w:cs="宋体"/>
          <w:b/>
          <w:bCs/>
          <w:color w:val="auto"/>
          <w:kern w:val="0"/>
          <w:sz w:val="36"/>
          <w:szCs w:val="36"/>
          <w:highlight w:val="none"/>
          <w:u w:val="none"/>
        </w:rPr>
        <w:t>提交资料一览表</w:t>
      </w:r>
    </w:p>
    <w:p>
      <w:pPr>
        <w:widowControl/>
        <w:spacing w:line="400" w:lineRule="exact"/>
        <w:jc w:val="left"/>
        <w:rPr>
          <w:rFonts w:ascii="宋体" w:hAnsi="宋体"/>
          <w:color w:val="auto"/>
          <w:kern w:val="0"/>
          <w:sz w:val="24"/>
          <w:highlight w:val="none"/>
        </w:rPr>
      </w:pPr>
      <w:r>
        <w:rPr>
          <w:rFonts w:ascii="宋体" w:hAnsi="宋体"/>
          <w:color w:val="auto"/>
          <w:kern w:val="0"/>
          <w:sz w:val="24"/>
          <w:highlight w:val="none"/>
        </w:rPr>
        <w:t>申请单位（盖章）：</w:t>
      </w:r>
    </w:p>
    <w:p>
      <w:pPr>
        <w:pStyle w:val="2"/>
        <w:rPr>
          <w:rFonts w:hint="eastAsia" w:eastAsia="宋体"/>
          <w:b/>
          <w:bCs/>
          <w:lang w:eastAsia="zh-CN"/>
        </w:rPr>
      </w:pPr>
      <w:r>
        <w:rPr>
          <w:rFonts w:hint="eastAsia" w:hAnsi="宋体"/>
          <w:color w:val="auto"/>
          <w:kern w:val="0"/>
          <w:sz w:val="24"/>
          <w:highlight w:val="none"/>
          <w:lang w:eastAsia="zh-CN"/>
        </w:rPr>
        <w:t>项目编号：JHQY2023019</w:t>
      </w:r>
    </w:p>
    <w:tbl>
      <w:tblPr>
        <w:tblStyle w:val="5"/>
        <w:tblW w:w="10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4047"/>
        <w:gridCol w:w="1020"/>
        <w:gridCol w:w="1155"/>
        <w:gridCol w:w="1320"/>
        <w:gridCol w:w="958"/>
        <w:gridCol w:w="1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78" w:type="dxa"/>
            <w:vMerge w:val="restart"/>
            <w:tcBorders>
              <w:top w:val="single" w:color="auto" w:sz="4" w:space="0"/>
              <w:left w:val="single" w:color="auto" w:sz="4" w:space="0"/>
              <w:right w:val="single" w:color="auto" w:sz="4" w:space="0"/>
            </w:tcBorders>
            <w:noWrap w:val="0"/>
            <w:vAlign w:val="center"/>
          </w:tcPr>
          <w:p>
            <w:pPr>
              <w:widowControl/>
              <w:tabs>
                <w:tab w:val="left" w:pos="705"/>
              </w:tabs>
              <w:spacing w:line="400" w:lineRule="exact"/>
              <w:ind w:left="420" w:hanging="420"/>
              <w:jc w:val="center"/>
              <w:rPr>
                <w:rFonts w:ascii="宋体" w:hAnsi="宋体"/>
                <w:b/>
                <w:color w:val="auto"/>
                <w:kern w:val="0"/>
                <w:sz w:val="21"/>
                <w:szCs w:val="21"/>
                <w:highlight w:val="none"/>
              </w:rPr>
            </w:pPr>
            <w:r>
              <w:rPr>
                <w:rFonts w:ascii="宋体" w:hAnsi="宋体"/>
                <w:b/>
                <w:color w:val="auto"/>
                <w:kern w:val="0"/>
                <w:sz w:val="21"/>
                <w:szCs w:val="21"/>
                <w:highlight w:val="none"/>
              </w:rPr>
              <w:t>序</w:t>
            </w:r>
          </w:p>
          <w:p>
            <w:pPr>
              <w:widowControl/>
              <w:tabs>
                <w:tab w:val="left" w:pos="705"/>
              </w:tabs>
              <w:spacing w:line="400" w:lineRule="exact"/>
              <w:ind w:left="420" w:hanging="420"/>
              <w:jc w:val="center"/>
              <w:rPr>
                <w:b/>
                <w:color w:val="auto"/>
                <w:kern w:val="0"/>
                <w:sz w:val="21"/>
                <w:szCs w:val="21"/>
                <w:highlight w:val="none"/>
              </w:rPr>
            </w:pPr>
            <w:r>
              <w:rPr>
                <w:rFonts w:ascii="宋体" w:hAnsi="宋体"/>
                <w:b/>
                <w:color w:val="auto"/>
                <w:kern w:val="0"/>
                <w:sz w:val="21"/>
                <w:szCs w:val="21"/>
                <w:highlight w:val="none"/>
              </w:rPr>
              <w:t>号</w:t>
            </w:r>
          </w:p>
        </w:tc>
        <w:tc>
          <w:tcPr>
            <w:tcW w:w="404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b/>
                <w:color w:val="auto"/>
                <w:kern w:val="0"/>
                <w:sz w:val="21"/>
                <w:szCs w:val="21"/>
                <w:highlight w:val="none"/>
              </w:rPr>
            </w:pPr>
            <w:r>
              <w:rPr>
                <w:rFonts w:ascii="宋体" w:hAnsi="宋体"/>
                <w:b/>
                <w:color w:val="auto"/>
                <w:kern w:val="0"/>
                <w:sz w:val="21"/>
                <w:szCs w:val="21"/>
                <w:highlight w:val="none"/>
              </w:rPr>
              <w:t>项目</w:t>
            </w:r>
          </w:p>
        </w:tc>
        <w:tc>
          <w:tcPr>
            <w:tcW w:w="10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b/>
                <w:color w:val="auto"/>
                <w:kern w:val="0"/>
                <w:sz w:val="21"/>
                <w:szCs w:val="21"/>
                <w:highlight w:val="none"/>
              </w:rPr>
            </w:pPr>
            <w:r>
              <w:rPr>
                <w:rFonts w:hint="eastAsia" w:ascii="宋体" w:hAnsi="宋体"/>
                <w:b/>
                <w:color w:val="auto"/>
                <w:kern w:val="0"/>
                <w:sz w:val="21"/>
                <w:szCs w:val="21"/>
                <w:highlight w:val="none"/>
                <w:lang w:eastAsia="zh-CN"/>
              </w:rPr>
              <w:t>登记</w:t>
            </w:r>
            <w:r>
              <w:rPr>
                <w:rFonts w:ascii="宋体" w:hAnsi="宋体"/>
                <w:b/>
                <w:color w:val="auto"/>
                <w:kern w:val="0"/>
                <w:sz w:val="21"/>
                <w:szCs w:val="21"/>
                <w:highlight w:val="none"/>
              </w:rPr>
              <w:t>资料页码</w:t>
            </w:r>
          </w:p>
        </w:tc>
        <w:tc>
          <w:tcPr>
            <w:tcW w:w="115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b/>
                <w:color w:val="auto"/>
                <w:kern w:val="0"/>
                <w:sz w:val="21"/>
                <w:szCs w:val="21"/>
                <w:highlight w:val="none"/>
              </w:rPr>
            </w:pPr>
            <w:r>
              <w:rPr>
                <w:rFonts w:hint="eastAsia" w:ascii="宋体" w:hAnsi="宋体"/>
                <w:b/>
                <w:color w:val="auto"/>
                <w:kern w:val="0"/>
                <w:sz w:val="21"/>
                <w:szCs w:val="21"/>
                <w:highlight w:val="none"/>
                <w:lang w:eastAsia="zh-CN"/>
              </w:rPr>
              <w:t>登记</w:t>
            </w:r>
            <w:r>
              <w:rPr>
                <w:rFonts w:ascii="宋体" w:hAnsi="宋体"/>
                <w:b/>
                <w:color w:val="auto"/>
                <w:kern w:val="0"/>
                <w:sz w:val="21"/>
                <w:szCs w:val="21"/>
                <w:highlight w:val="none"/>
              </w:rPr>
              <w:t>提交资料要求</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auto"/>
                <w:kern w:val="0"/>
                <w:sz w:val="21"/>
                <w:szCs w:val="21"/>
                <w:highlight w:val="none"/>
              </w:rPr>
            </w:pPr>
            <w:r>
              <w:rPr>
                <w:rFonts w:ascii="宋体" w:hAnsi="宋体"/>
                <w:b/>
                <w:color w:val="auto"/>
                <w:kern w:val="0"/>
                <w:sz w:val="21"/>
                <w:szCs w:val="21"/>
                <w:highlight w:val="none"/>
              </w:rPr>
              <w:t>审核情况</w:t>
            </w:r>
          </w:p>
        </w:tc>
        <w:tc>
          <w:tcPr>
            <w:tcW w:w="958"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b/>
                <w:color w:val="auto"/>
                <w:kern w:val="0"/>
                <w:sz w:val="21"/>
                <w:szCs w:val="21"/>
                <w:highlight w:val="none"/>
              </w:rPr>
            </w:pPr>
            <w:r>
              <w:rPr>
                <w:rFonts w:hint="eastAsia" w:ascii="宋体" w:hAnsi="宋体"/>
                <w:b/>
                <w:color w:val="auto"/>
                <w:kern w:val="0"/>
                <w:sz w:val="21"/>
                <w:szCs w:val="21"/>
                <w:highlight w:val="none"/>
                <w:lang w:eastAsia="zh-CN"/>
              </w:rPr>
              <w:t>登记</w:t>
            </w:r>
            <w:r>
              <w:rPr>
                <w:rFonts w:ascii="宋体" w:hAnsi="宋体"/>
                <w:b/>
                <w:color w:val="auto"/>
                <w:kern w:val="0"/>
                <w:sz w:val="21"/>
                <w:szCs w:val="21"/>
                <w:highlight w:val="none"/>
              </w:rPr>
              <w:t>人确认</w:t>
            </w:r>
          </w:p>
        </w:tc>
        <w:tc>
          <w:tcPr>
            <w:tcW w:w="1061" w:type="dxa"/>
            <w:vMerge w:val="restart"/>
            <w:tcBorders>
              <w:top w:val="single" w:color="auto" w:sz="4" w:space="0"/>
              <w:left w:val="nil"/>
              <w:right w:val="single" w:color="auto" w:sz="4" w:space="0"/>
            </w:tcBorders>
            <w:noWrap w:val="0"/>
            <w:vAlign w:val="center"/>
          </w:tcPr>
          <w:p>
            <w:pPr>
              <w:widowControl/>
              <w:spacing w:line="400" w:lineRule="exact"/>
              <w:jc w:val="center"/>
              <w:rPr>
                <w:b/>
                <w:color w:val="auto"/>
                <w:kern w:val="0"/>
                <w:sz w:val="21"/>
                <w:szCs w:val="21"/>
                <w:highlight w:val="none"/>
              </w:rPr>
            </w:pPr>
            <w:r>
              <w:rPr>
                <w:rFonts w:ascii="宋体" w:hAnsi="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78" w:type="dxa"/>
            <w:vMerge w:val="continue"/>
            <w:tcBorders>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color w:val="auto"/>
                <w:kern w:val="0"/>
                <w:sz w:val="18"/>
                <w:highlight w:val="none"/>
              </w:rPr>
            </w:pPr>
          </w:p>
        </w:tc>
        <w:tc>
          <w:tcPr>
            <w:tcW w:w="404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color w:val="auto"/>
                <w:kern w:val="0"/>
                <w:sz w:val="18"/>
                <w:highlight w:val="none"/>
              </w:rPr>
            </w:pPr>
          </w:p>
        </w:tc>
        <w:tc>
          <w:tcPr>
            <w:tcW w:w="10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color w:val="auto"/>
                <w:kern w:val="0"/>
                <w:sz w:val="18"/>
                <w:highlight w:val="none"/>
              </w:rPr>
            </w:pPr>
          </w:p>
        </w:tc>
        <w:tc>
          <w:tcPr>
            <w:tcW w:w="115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color w:val="auto"/>
                <w:kern w:val="0"/>
                <w:sz w:val="18"/>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color w:val="auto"/>
                <w:kern w:val="0"/>
                <w:sz w:val="24"/>
                <w:highlight w:val="none"/>
              </w:rPr>
            </w:pPr>
            <w:r>
              <w:rPr>
                <w:rFonts w:ascii="宋体" w:hAnsi="宋体"/>
                <w:b/>
                <w:color w:val="auto"/>
                <w:kern w:val="0"/>
                <w:sz w:val="24"/>
                <w:highlight w:val="none"/>
              </w:rPr>
              <w:t>(由</w:t>
            </w:r>
            <w:r>
              <w:rPr>
                <w:rFonts w:hint="eastAsia" w:ascii="宋体" w:hAnsi="宋体"/>
                <w:b/>
                <w:color w:val="auto"/>
                <w:kern w:val="0"/>
                <w:sz w:val="24"/>
                <w:highlight w:val="none"/>
                <w:lang w:eastAsia="zh-CN"/>
              </w:rPr>
              <w:t>收案人员</w:t>
            </w:r>
            <w:r>
              <w:rPr>
                <w:rFonts w:ascii="宋体" w:hAnsi="宋体"/>
                <w:b/>
                <w:color w:val="auto"/>
                <w:kern w:val="0"/>
                <w:sz w:val="24"/>
                <w:highlight w:val="none"/>
              </w:rPr>
              <w:t>填写)</w:t>
            </w:r>
          </w:p>
        </w:tc>
        <w:tc>
          <w:tcPr>
            <w:tcW w:w="958"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color w:val="auto"/>
                <w:kern w:val="0"/>
                <w:sz w:val="18"/>
                <w:highlight w:val="none"/>
              </w:rPr>
            </w:pPr>
          </w:p>
        </w:tc>
        <w:tc>
          <w:tcPr>
            <w:tcW w:w="1061" w:type="dxa"/>
            <w:vMerge w:val="continue"/>
            <w:tcBorders>
              <w:left w:val="nil"/>
              <w:bottom w:val="single" w:color="auto" w:sz="4" w:space="0"/>
              <w:right w:val="single" w:color="auto" w:sz="4" w:space="0"/>
            </w:tcBorders>
            <w:noWrap w:val="0"/>
            <w:vAlign w:val="top"/>
          </w:tcPr>
          <w:p>
            <w:pPr>
              <w:widowControl/>
              <w:spacing w:line="400" w:lineRule="exact"/>
              <w:jc w:val="left"/>
              <w:rPr>
                <w:color w:val="auto"/>
                <w:kern w:val="0"/>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240" w:lineRule="auto"/>
              <w:ind w:left="420" w:hanging="42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r>
              <w:rPr>
                <w:rFonts w:hint="eastAsia" w:ascii="宋体" w:hAnsi="宋体" w:cs="宋体"/>
                <w:color w:val="auto"/>
                <w:kern w:val="0"/>
                <w:sz w:val="21"/>
                <w:highlight w:val="none"/>
                <w:lang w:eastAsia="zh-CN"/>
              </w:rPr>
              <w:t>登记</w:t>
            </w:r>
            <w:r>
              <w:rPr>
                <w:rFonts w:hint="eastAsia" w:ascii="宋体" w:hAnsi="宋体" w:eastAsia="宋体" w:cs="宋体"/>
                <w:color w:val="auto"/>
                <w:kern w:val="0"/>
                <w:sz w:val="21"/>
                <w:highlight w:val="none"/>
              </w:rPr>
              <w:t>申请函（格式按附件</w:t>
            </w:r>
            <w:r>
              <w:rPr>
                <w:rFonts w:hint="eastAsia" w:ascii="宋体" w:hAnsi="宋体" w:eastAsia="宋体" w:cs="宋体"/>
                <w:color w:val="auto"/>
                <w:kern w:val="0"/>
                <w:sz w:val="21"/>
                <w:highlight w:val="none"/>
                <w:lang w:val="en-US" w:eastAsia="zh-CN"/>
              </w:rPr>
              <w:t>2</w:t>
            </w:r>
            <w:r>
              <w:rPr>
                <w:rFonts w:hint="eastAsia" w:ascii="宋体" w:hAnsi="宋体" w:eastAsia="宋体" w:cs="宋体"/>
                <w:color w:val="auto"/>
                <w:kern w:val="0"/>
                <w:sz w:val="21"/>
                <w:highlight w:val="none"/>
              </w:rPr>
              <w:t>提供）</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top"/>
          </w:tcPr>
          <w:p>
            <w:pPr>
              <w:widowControl/>
              <w:spacing w:line="240" w:lineRule="auto"/>
              <w:jc w:val="left"/>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240" w:lineRule="auto"/>
              <w:ind w:left="420" w:hanging="42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lang w:eastAsia="zh-CN"/>
              </w:rPr>
            </w:pPr>
            <w:r>
              <w:rPr>
                <w:rFonts w:hint="eastAsia" w:ascii="宋体" w:hAnsi="宋体" w:eastAsia="宋体" w:cs="宋体"/>
                <w:color w:val="auto"/>
                <w:kern w:val="0"/>
                <w:sz w:val="21"/>
                <w:highlight w:val="none"/>
              </w:rPr>
              <w:t>法人代表证明</w:t>
            </w:r>
            <w:r>
              <w:rPr>
                <w:rFonts w:hint="eastAsia" w:ascii="宋体" w:hAnsi="宋体" w:eastAsia="宋体" w:cs="宋体"/>
                <w:color w:val="auto"/>
                <w:kern w:val="0"/>
                <w:sz w:val="21"/>
                <w:highlight w:val="none"/>
                <w:lang w:eastAsia="zh-CN"/>
              </w:rPr>
              <w:t>书</w:t>
            </w:r>
            <w:r>
              <w:rPr>
                <w:rFonts w:hint="eastAsia" w:ascii="宋体" w:hAnsi="宋体" w:eastAsia="宋体" w:cs="宋体"/>
                <w:color w:val="auto"/>
                <w:kern w:val="0"/>
                <w:sz w:val="21"/>
                <w:highlight w:val="none"/>
              </w:rPr>
              <w:t>、法人代表授权委托书（格式自拟，法人代表授权委托书必须包含法定代表人签字或盖章）</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1061" w:type="dxa"/>
            <w:tcBorders>
              <w:top w:val="single" w:color="auto" w:sz="4" w:space="0"/>
              <w:left w:val="nil"/>
              <w:bottom w:val="single" w:color="auto" w:sz="4" w:space="0"/>
              <w:right w:val="single" w:color="auto" w:sz="4" w:space="0"/>
            </w:tcBorders>
            <w:noWrap w:val="0"/>
            <w:vAlign w:val="top"/>
          </w:tcPr>
          <w:p>
            <w:pPr>
              <w:widowControl/>
              <w:spacing w:line="240" w:lineRule="auto"/>
              <w:jc w:val="left"/>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240" w:lineRule="auto"/>
              <w:ind w:left="420" w:hanging="42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3</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法人及法人代表授权人身份证复印件</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rPr>
              <w:t>原件</w:t>
            </w:r>
            <w:r>
              <w:rPr>
                <w:rFonts w:hint="eastAsia" w:ascii="宋体" w:hAnsi="宋体" w:eastAsia="宋体" w:cs="宋体"/>
                <w:color w:val="auto"/>
                <w:kern w:val="0"/>
                <w:sz w:val="21"/>
                <w:highlight w:val="none"/>
                <w:lang w:eastAsia="zh-CN"/>
              </w:rPr>
              <w:t>核查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1061" w:type="dxa"/>
            <w:tcBorders>
              <w:top w:val="single" w:color="auto" w:sz="4" w:space="0"/>
              <w:left w:val="nil"/>
              <w:bottom w:val="single" w:color="auto" w:sz="4" w:space="0"/>
              <w:right w:val="single" w:color="auto" w:sz="4" w:space="0"/>
            </w:tcBorders>
            <w:noWrap w:val="0"/>
            <w:vAlign w:val="top"/>
          </w:tcPr>
          <w:p>
            <w:pPr>
              <w:widowControl/>
              <w:spacing w:line="240" w:lineRule="auto"/>
              <w:jc w:val="left"/>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240" w:lineRule="auto"/>
              <w:ind w:left="420" w:hanging="42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有效的企业营业执照副本复印件及提供“</w:t>
            </w:r>
            <w:r>
              <w:rPr>
                <w:rFonts w:hint="eastAsia" w:ascii="宋体" w:hAnsi="宋体" w:eastAsia="宋体" w:cs="宋体"/>
                <w:color w:val="auto"/>
                <w:kern w:val="0"/>
                <w:sz w:val="21"/>
                <w:highlight w:val="none"/>
                <w:lang w:val="en-US" w:eastAsia="zh-CN"/>
              </w:rPr>
              <w:t>信用广州</w:t>
            </w: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eastAsia="zh-CN"/>
              </w:rPr>
              <w:t>或“国家企业信用信息公示系统”</w:t>
            </w:r>
            <w:r>
              <w:rPr>
                <w:rFonts w:hint="eastAsia" w:ascii="宋体" w:hAnsi="宋体" w:eastAsia="宋体" w:cs="宋体"/>
                <w:color w:val="auto"/>
                <w:kern w:val="0"/>
                <w:sz w:val="21"/>
                <w:highlight w:val="none"/>
              </w:rPr>
              <w:t>打印页</w:t>
            </w:r>
            <w:r>
              <w:rPr>
                <w:rFonts w:hint="eastAsia" w:ascii="宋体" w:hAnsi="宋体" w:eastAsia="宋体" w:cs="宋体"/>
                <w:color w:val="auto"/>
                <w:sz w:val="21"/>
                <w:szCs w:val="21"/>
                <w:highlight w:val="none"/>
              </w:rPr>
              <w:t>加盖公章</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color w:val="auto"/>
                <w:spacing w:val="60"/>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营业执照原件</w:t>
            </w:r>
            <w:r>
              <w:rPr>
                <w:rFonts w:hint="eastAsia" w:ascii="宋体" w:hAnsi="宋体" w:eastAsia="宋体" w:cs="宋体"/>
                <w:color w:val="auto"/>
                <w:kern w:val="0"/>
                <w:sz w:val="21"/>
                <w:highlight w:val="none"/>
                <w:lang w:eastAsia="zh-CN"/>
              </w:rPr>
              <w:t>核查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top"/>
          </w:tcPr>
          <w:p>
            <w:pPr>
              <w:widowControl/>
              <w:spacing w:line="240" w:lineRule="auto"/>
              <w:jc w:val="left"/>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678" w:type="dxa"/>
            <w:tcBorders>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5</w:t>
            </w:r>
          </w:p>
        </w:tc>
        <w:tc>
          <w:tcPr>
            <w:tcW w:w="4047" w:type="dxa"/>
            <w:tcBorders>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未被列入“信用中国”网站中“记录失信被执行人或重大税收违法案件当事人名单或政府采购严重违法失信行为</w:t>
            </w:r>
            <w:r>
              <w:rPr>
                <w:rFonts w:hint="eastAsia" w:ascii="宋体" w:hAnsi="宋体" w:eastAsia="宋体" w:cs="宋体"/>
                <w:color w:val="auto"/>
                <w:sz w:val="21"/>
                <w:szCs w:val="21"/>
                <w:highlight w:val="none"/>
                <w:lang w:eastAsia="zh-CN"/>
              </w:rPr>
              <w:t>”记录名单、不处于中国政府采购网(www.ccgp.gov.cn)“政府采购严重违法失信行为信息记录”中的禁止参加政府采购活动期间</w:t>
            </w:r>
            <w:r>
              <w:rPr>
                <w:rFonts w:hint="eastAsia" w:ascii="宋体" w:hAnsi="宋体" w:eastAsia="宋体" w:cs="宋体"/>
                <w:color w:val="auto"/>
                <w:sz w:val="21"/>
                <w:szCs w:val="21"/>
                <w:highlight w:val="none"/>
              </w:rPr>
              <w:t>的信用信息查询记录截图加盖公章</w:t>
            </w:r>
            <w:r>
              <w:rPr>
                <w:rFonts w:hint="eastAsia" w:ascii="宋体" w:hAnsi="宋体" w:eastAsia="宋体" w:cs="宋体"/>
                <w:color w:val="auto"/>
                <w:sz w:val="21"/>
                <w:szCs w:val="21"/>
                <w:highlight w:val="none"/>
                <w:lang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lang w:eastAsia="zh-CN"/>
              </w:rPr>
              <w:t>截图加盖公章</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061" w:type="dxa"/>
            <w:tcBorders>
              <w:top w:val="single" w:color="auto" w:sz="4" w:space="0"/>
              <w:left w:val="nil"/>
              <w:bottom w:val="single" w:color="auto" w:sz="4" w:space="0"/>
              <w:right w:val="single" w:color="auto" w:sz="4" w:space="0"/>
            </w:tcBorders>
            <w:noWrap w:val="0"/>
            <w:vAlign w:val="top"/>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78" w:type="dxa"/>
            <w:tcBorders>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6</w:t>
            </w:r>
          </w:p>
        </w:tc>
        <w:tc>
          <w:tcPr>
            <w:tcW w:w="4047" w:type="dxa"/>
            <w:tcBorders>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highlight w:val="none"/>
              </w:rPr>
              <w:t>公开比选申请人声明（格式按附件</w:t>
            </w:r>
            <w:r>
              <w:rPr>
                <w:rFonts w:hint="eastAsia" w:ascii="宋体" w:hAnsi="宋体" w:cs="宋体"/>
                <w:color w:val="auto"/>
                <w:kern w:val="0"/>
                <w:sz w:val="21"/>
                <w:highlight w:val="none"/>
                <w:lang w:val="en-US" w:eastAsia="zh-CN"/>
              </w:rPr>
              <w:t>3</w:t>
            </w:r>
            <w:r>
              <w:rPr>
                <w:rFonts w:hint="eastAsia" w:ascii="宋体" w:hAnsi="宋体" w:eastAsia="宋体" w:cs="宋体"/>
                <w:color w:val="auto"/>
                <w:kern w:val="0"/>
                <w:sz w:val="21"/>
                <w:highlight w:val="none"/>
              </w:rPr>
              <w:t>提供）</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061" w:type="dxa"/>
            <w:tcBorders>
              <w:top w:val="single" w:color="auto" w:sz="4" w:space="0"/>
              <w:left w:val="nil"/>
              <w:bottom w:val="single" w:color="auto" w:sz="4" w:space="0"/>
              <w:right w:val="single" w:color="auto" w:sz="4" w:space="0"/>
            </w:tcBorders>
            <w:noWrap w:val="0"/>
            <w:vAlign w:val="top"/>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lang w:eastAsia="zh-CN"/>
              </w:rPr>
            </w:pPr>
            <w:r>
              <w:rPr>
                <w:rFonts w:hint="eastAsia" w:ascii="宋体" w:hAnsi="宋体" w:cs="宋体"/>
                <w:color w:val="auto"/>
                <w:kern w:val="0"/>
                <w:sz w:val="21"/>
                <w:highlight w:val="none"/>
                <w:lang w:val="en-US" w:eastAsia="zh-CN"/>
              </w:rPr>
              <w:t>7</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lang w:eastAsia="zh-CN"/>
              </w:rPr>
            </w:pPr>
            <w:r>
              <w:rPr>
                <w:rFonts w:hint="eastAsia"/>
                <w:lang w:eastAsia="zh-CN"/>
              </w:rPr>
              <w:t>导示牌设计方案</w:t>
            </w:r>
          </w:p>
          <w:p>
            <w:pPr>
              <w:pStyle w:val="2"/>
              <w:rPr>
                <w:rFonts w:hint="eastAsia"/>
                <w:lang w:val="en-US" w:eastAsia="zh-CN"/>
              </w:rPr>
            </w:pPr>
            <w:r>
              <w:rPr>
                <w:rFonts w:hint="eastAsia"/>
                <w:b/>
                <w:bCs/>
                <w:lang w:val="en-US" w:eastAsia="zh-CN"/>
              </w:rPr>
              <w:t>注：比选申请人须对示范带现状分析透彻、背景了解深入、方案架构合理清晰，契合太和镇示范带的需求，能彰显太和镇示范带的特色。</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8</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lang w:eastAsia="zh-CN"/>
              </w:rPr>
            </w:pPr>
            <w:r>
              <w:rPr>
                <w:rFonts w:hint="eastAsia"/>
                <w:lang w:eastAsia="zh-CN"/>
              </w:rPr>
              <w:t>导示牌位置规划布点图</w:t>
            </w:r>
          </w:p>
          <w:p>
            <w:pPr>
              <w:pStyle w:val="2"/>
              <w:rPr>
                <w:rFonts w:hint="eastAsia"/>
                <w:lang w:val="en-US" w:eastAsia="zh-CN"/>
              </w:rPr>
            </w:pPr>
            <w:r>
              <w:rPr>
                <w:rFonts w:hint="eastAsia"/>
                <w:b/>
                <w:bCs/>
                <w:lang w:val="en-US" w:eastAsia="zh-CN"/>
              </w:rPr>
              <w:t>注</w:t>
            </w:r>
            <w:r>
              <w:rPr>
                <w:rFonts w:hint="eastAsia" w:cs="Times New Roman"/>
                <w:b/>
                <w:bCs/>
                <w:lang w:val="en-US" w:eastAsia="zh-CN"/>
              </w:rPr>
              <w:t>：比选申请人须</w:t>
            </w:r>
            <w:r>
              <w:rPr>
                <w:rFonts w:hint="eastAsia" w:cs="Times New Roman"/>
                <w:b/>
                <w:bCs/>
                <w:lang w:val="en-GB" w:eastAsia="zh-CN"/>
              </w:rPr>
              <w:t>布点科学规范，依据示范带空间设计规划合理，布点规格尺寸适合。</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9</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lang w:eastAsia="zh-CN"/>
              </w:rPr>
            </w:pPr>
            <w:r>
              <w:rPr>
                <w:rFonts w:hint="eastAsia"/>
                <w:lang w:eastAsia="zh-CN"/>
              </w:rPr>
              <w:t>售后服务方案</w:t>
            </w:r>
          </w:p>
          <w:p>
            <w:pPr>
              <w:pStyle w:val="2"/>
              <w:rPr>
                <w:rFonts w:hint="eastAsia"/>
                <w:lang w:eastAsia="zh-CN"/>
              </w:rPr>
            </w:pPr>
            <w:r>
              <w:rPr>
                <w:rFonts w:hint="eastAsia" w:ascii="宋体" w:hAnsi="宋体" w:eastAsia="宋体" w:cs="宋体"/>
                <w:b/>
                <w:bCs/>
                <w:color w:val="auto"/>
                <w:sz w:val="21"/>
                <w:szCs w:val="21"/>
                <w:highlight w:val="none"/>
                <w:lang w:eastAsia="zh-CN"/>
              </w:rPr>
              <w:t>注：包括但不限于售后服务热线、售后服务点、售后服务时间、售后服务人员配备情况。</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10</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lang w:val="en-US" w:eastAsia="zh-CN"/>
              </w:rPr>
            </w:pPr>
            <w:r>
              <w:rPr>
                <w:rFonts w:hint="eastAsia"/>
                <w:lang w:val="en-US" w:eastAsia="zh-CN"/>
              </w:rPr>
              <w:t>拟投入本项目生产设备：</w:t>
            </w:r>
          </w:p>
          <w:p>
            <w:pPr>
              <w:widowControl/>
              <w:spacing w:line="240" w:lineRule="auto"/>
              <w:jc w:val="left"/>
              <w:rPr>
                <w:rFonts w:hint="eastAsia"/>
                <w:lang w:val="en-US" w:eastAsia="zh-CN"/>
              </w:rPr>
            </w:pPr>
            <w:r>
              <w:rPr>
                <w:rFonts w:hint="eastAsia"/>
                <w:lang w:val="en-US" w:eastAsia="zh-CN"/>
              </w:rPr>
              <w:t>1、激光切割机(≥3000W)；</w:t>
            </w:r>
          </w:p>
          <w:p>
            <w:pPr>
              <w:widowControl/>
              <w:spacing w:line="240" w:lineRule="auto"/>
              <w:jc w:val="left"/>
              <w:rPr>
                <w:rFonts w:hint="eastAsia"/>
                <w:lang w:val="en-US" w:eastAsia="zh-CN"/>
              </w:rPr>
            </w:pPr>
            <w:r>
              <w:rPr>
                <w:rFonts w:hint="eastAsia"/>
                <w:lang w:val="en-US" w:eastAsia="zh-CN"/>
              </w:rPr>
              <w:t>2、数控开槽机；</w:t>
            </w:r>
          </w:p>
          <w:p>
            <w:pPr>
              <w:widowControl/>
              <w:spacing w:line="240" w:lineRule="auto"/>
              <w:jc w:val="left"/>
              <w:rPr>
                <w:rFonts w:hint="eastAsia"/>
                <w:lang w:val="en-US" w:eastAsia="zh-CN"/>
              </w:rPr>
            </w:pPr>
            <w:r>
              <w:rPr>
                <w:rFonts w:hint="eastAsia"/>
                <w:lang w:val="en-US" w:eastAsia="zh-CN"/>
              </w:rPr>
              <w:t>3、数控折弯机；</w:t>
            </w:r>
          </w:p>
          <w:p>
            <w:pPr>
              <w:widowControl/>
              <w:spacing w:line="240" w:lineRule="auto"/>
              <w:jc w:val="left"/>
              <w:rPr>
                <w:rFonts w:hint="eastAsia"/>
                <w:lang w:val="en-US" w:eastAsia="zh-CN"/>
              </w:rPr>
            </w:pPr>
            <w:r>
              <w:rPr>
                <w:rFonts w:hint="eastAsia"/>
                <w:lang w:val="en-US" w:eastAsia="zh-CN"/>
              </w:rPr>
              <w:t>4、数控剪板机；</w:t>
            </w:r>
          </w:p>
          <w:p>
            <w:pPr>
              <w:widowControl/>
              <w:spacing w:line="240" w:lineRule="auto"/>
              <w:jc w:val="left"/>
              <w:rPr>
                <w:rFonts w:hint="eastAsia"/>
                <w:lang w:val="en-US" w:eastAsia="zh-CN"/>
              </w:rPr>
            </w:pPr>
            <w:r>
              <w:rPr>
                <w:rFonts w:hint="eastAsia"/>
                <w:lang w:val="en-US" w:eastAsia="zh-CN"/>
              </w:rPr>
              <w:t>5、焊接机；</w:t>
            </w:r>
          </w:p>
          <w:p>
            <w:pPr>
              <w:widowControl/>
              <w:spacing w:line="240" w:lineRule="auto"/>
              <w:jc w:val="left"/>
              <w:rPr>
                <w:rFonts w:hint="eastAsia"/>
                <w:lang w:val="en-US" w:eastAsia="zh-CN"/>
              </w:rPr>
            </w:pPr>
            <w:r>
              <w:rPr>
                <w:rFonts w:hint="eastAsia"/>
                <w:lang w:val="en-US" w:eastAsia="zh-CN"/>
              </w:rPr>
              <w:t>6、焊字机；</w:t>
            </w:r>
          </w:p>
          <w:p>
            <w:pPr>
              <w:widowControl/>
              <w:spacing w:line="240" w:lineRule="auto"/>
              <w:jc w:val="left"/>
              <w:rPr>
                <w:rFonts w:hint="eastAsia"/>
                <w:lang w:val="en-US" w:eastAsia="zh-CN"/>
              </w:rPr>
            </w:pPr>
            <w:r>
              <w:rPr>
                <w:rFonts w:hint="eastAsia"/>
                <w:b/>
                <w:bCs/>
                <w:lang w:val="en-US" w:eastAsia="zh-CN"/>
              </w:rPr>
              <w:t>注：提供以上生产设备购置合同及发票扫描件。</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rPr>
              <w:t>原件</w:t>
            </w:r>
            <w:r>
              <w:rPr>
                <w:rFonts w:hint="eastAsia" w:ascii="宋体" w:hAnsi="宋体" w:eastAsia="宋体" w:cs="宋体"/>
                <w:color w:val="auto"/>
                <w:kern w:val="0"/>
                <w:sz w:val="21"/>
                <w:highlight w:val="none"/>
                <w:lang w:eastAsia="zh-CN"/>
              </w:rPr>
              <w:t>核查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11</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lang w:val="en-US" w:eastAsia="zh-CN"/>
              </w:rPr>
            </w:pPr>
            <w:r>
              <w:rPr>
                <w:rFonts w:hint="eastAsia"/>
                <w:lang w:val="en-US" w:eastAsia="zh-CN"/>
              </w:rPr>
              <w:t>1、比选申请人独立承接过同类产品采购（含安装）业绩。（数量自定）</w:t>
            </w:r>
          </w:p>
          <w:p>
            <w:pPr>
              <w:widowControl/>
              <w:spacing w:line="240" w:lineRule="auto"/>
              <w:jc w:val="left"/>
              <w:rPr>
                <w:rFonts w:hint="eastAsia"/>
                <w:lang w:val="en-US" w:eastAsia="zh-CN"/>
              </w:rPr>
            </w:pPr>
            <w:r>
              <w:rPr>
                <w:rFonts w:hint="eastAsia"/>
                <w:lang w:val="en-US" w:eastAsia="zh-CN"/>
              </w:rPr>
              <w:t>2、比选申请人独立承接过同类产品设计业绩的。（数量自定）</w:t>
            </w:r>
          </w:p>
          <w:p>
            <w:pPr>
              <w:pStyle w:val="2"/>
              <w:rPr>
                <w:rFonts w:hint="eastAsia"/>
                <w:lang w:val="en-US" w:eastAsia="zh-CN"/>
              </w:rPr>
            </w:pPr>
            <w:r>
              <w:rPr>
                <w:rFonts w:hint="eastAsia" w:asciiTheme="minorHAnsi" w:hAnsiTheme="minorHAnsi" w:eastAsiaTheme="minorEastAsia" w:cstheme="minorBidi"/>
                <w:b/>
                <w:bCs/>
                <w:kern w:val="2"/>
                <w:sz w:val="21"/>
                <w:szCs w:val="24"/>
                <w:lang w:val="en-US" w:eastAsia="zh-CN" w:bidi="ar-SA"/>
              </w:rPr>
              <w:t>注：须提供合同复印件及发票扫描件（如相关发票数量超过1张，仅需提供其中金额最大1张）的扫描件。</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rPr>
              <w:t>原件</w:t>
            </w:r>
            <w:r>
              <w:rPr>
                <w:rFonts w:hint="eastAsia" w:ascii="宋体" w:hAnsi="宋体" w:eastAsia="宋体" w:cs="宋体"/>
                <w:color w:val="auto"/>
                <w:kern w:val="0"/>
                <w:sz w:val="21"/>
                <w:highlight w:val="none"/>
                <w:lang w:eastAsia="zh-CN"/>
              </w:rPr>
              <w:t>核查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12</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lang w:val="en-GB" w:eastAsia="zh-CN"/>
              </w:rPr>
            </w:pPr>
            <w:r>
              <w:rPr>
                <w:rFonts w:hint="eastAsia"/>
                <w:lang w:val="en-GB" w:eastAsia="zh-CN"/>
              </w:rPr>
              <w:t>比选申请人拟派安装焊接导示牌人员具备焊工证。</w:t>
            </w:r>
          </w:p>
          <w:p>
            <w:pPr>
              <w:widowControl/>
              <w:spacing w:line="240" w:lineRule="auto"/>
              <w:jc w:val="left"/>
              <w:rPr>
                <w:rFonts w:hint="eastAsia"/>
                <w:lang w:val="en-US" w:eastAsia="zh-CN"/>
              </w:rPr>
            </w:pPr>
            <w:r>
              <w:rPr>
                <w:rFonts w:hint="eastAsia"/>
                <w:b/>
                <w:bCs/>
                <w:lang w:val="en-GB" w:eastAsia="zh-CN"/>
              </w:rPr>
              <w:t>注：须相对应提供证书复印件及在本单位近1个月（2023年3月）的社保证明扫描件等资料。</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rPr>
              <w:t>原件</w:t>
            </w:r>
            <w:r>
              <w:rPr>
                <w:rFonts w:hint="eastAsia" w:ascii="宋体" w:hAnsi="宋体" w:eastAsia="宋体" w:cs="宋体"/>
                <w:color w:val="auto"/>
                <w:kern w:val="0"/>
                <w:sz w:val="21"/>
                <w:highlight w:val="none"/>
                <w:lang w:eastAsia="zh-CN"/>
              </w:rPr>
              <w:t>核查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13</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lang w:val="en-US" w:eastAsia="zh-CN"/>
              </w:rPr>
            </w:pPr>
            <w:r>
              <w:rPr>
                <w:rFonts w:hint="eastAsia"/>
                <w:lang w:val="en-US" w:eastAsia="zh-CN"/>
              </w:rPr>
              <w:t>比选申请人曾获得购买方的奖项或好评，并提供相关奖项（奖牌或奖杯等）或客户满意度评价等资料。</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highlight w:val="none"/>
              </w:rPr>
              <w:t>原件</w:t>
            </w:r>
            <w:r>
              <w:rPr>
                <w:rFonts w:hint="eastAsia" w:ascii="宋体" w:hAnsi="宋体" w:eastAsia="宋体" w:cs="宋体"/>
                <w:color w:val="auto"/>
                <w:kern w:val="0"/>
                <w:sz w:val="21"/>
                <w:highlight w:val="none"/>
                <w:lang w:eastAsia="zh-CN"/>
              </w:rPr>
              <w:t>核查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szCs w:val="24"/>
                <w:highlight w:val="none"/>
                <w:lang w:val="en-US" w:eastAsia="zh-CN" w:bidi="ar-SA"/>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14</w:t>
            </w: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rPr>
            </w:pPr>
            <w:r>
              <w:rPr>
                <w:rFonts w:hint="eastAsia"/>
              </w:rPr>
              <w:t>应急服务响应承诺函</w:t>
            </w:r>
          </w:p>
          <w:p>
            <w:pPr>
              <w:pStyle w:val="2"/>
              <w:rPr>
                <w:rFonts w:hint="eastAsia" w:eastAsia="宋体"/>
                <w:lang w:eastAsia="zh-CN"/>
              </w:rPr>
            </w:pPr>
            <w:r>
              <w:rPr>
                <w:rFonts w:hint="eastAsia" w:ascii="宋体" w:hAnsi="宋体" w:eastAsia="宋体" w:cs="宋体"/>
                <w:b/>
                <w:bCs/>
                <w:color w:val="auto"/>
                <w:sz w:val="21"/>
                <w:szCs w:val="21"/>
                <w:highlight w:val="none"/>
                <w:lang w:eastAsia="zh-CN"/>
              </w:rPr>
              <w:t>注：承诺遇到比选人导示牌制作供货紧急需求时，在承诺时间内提供完善解决方案并解决问题（</w:t>
            </w:r>
            <w:r>
              <w:rPr>
                <w:rFonts w:hint="eastAsia" w:ascii="宋体" w:hAnsi="宋体" w:eastAsia="宋体" w:cs="宋体"/>
                <w:b/>
                <w:bCs/>
                <w:color w:val="auto"/>
                <w:sz w:val="21"/>
                <w:szCs w:val="21"/>
                <w:highlight w:val="none"/>
                <w:lang w:val="en-US" w:eastAsia="zh-CN"/>
              </w:rPr>
              <w:t>2小时内为优秀、4小时内为良好、超过4小时为一般</w:t>
            </w:r>
            <w:r>
              <w:rPr>
                <w:rFonts w:hint="eastAsia" w:ascii="宋体" w:hAnsi="宋体" w:eastAsia="宋体" w:cs="宋体"/>
                <w:b/>
                <w:bCs/>
                <w:color w:val="auto"/>
                <w:sz w:val="21"/>
                <w:szCs w:val="21"/>
                <w:highlight w:val="none"/>
                <w:lang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kern w:val="0"/>
                <w:sz w:val="21"/>
                <w:highlight w:val="none"/>
                <w:lang w:val="en-US" w:eastAsia="zh-CN"/>
              </w:rPr>
            </w:pPr>
            <w:r>
              <w:rPr>
                <w:rFonts w:hint="eastAsia" w:ascii="宋体" w:hAnsi="宋体" w:eastAsia="宋体" w:cs="宋体"/>
                <w:color w:val="auto"/>
                <w:sz w:val="21"/>
                <w:szCs w:val="21"/>
                <w:highlight w:val="none"/>
                <w:lang w:val="en-US" w:eastAsia="zh-CN"/>
              </w:rPr>
              <w:t>比选资料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color w:val="auto"/>
                <w:kern w:val="0"/>
                <w:sz w:val="21"/>
                <w:highlight w:val="none"/>
                <w:lang w:val="en-US" w:eastAsia="zh-CN"/>
              </w:rPr>
            </w:pPr>
          </w:p>
        </w:tc>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eastAsia="zh-CN"/>
              </w:rPr>
              <w:t>函</w:t>
            </w:r>
            <w:r>
              <w:rPr>
                <w:rFonts w:hint="eastAsia" w:ascii="宋体" w:hAnsi="宋体" w:eastAsia="宋体" w:cs="宋体"/>
                <w:color w:val="auto"/>
                <w:kern w:val="0"/>
                <w:sz w:val="21"/>
                <w:highlight w:val="none"/>
              </w:rPr>
              <w:t>（格式按附件</w:t>
            </w:r>
            <w:r>
              <w:rPr>
                <w:rFonts w:hint="eastAsia" w:ascii="宋体" w:hAnsi="宋体" w:cs="宋体"/>
                <w:color w:val="auto"/>
                <w:kern w:val="0"/>
                <w:sz w:val="21"/>
                <w:highlight w:val="none"/>
                <w:lang w:val="en-US" w:eastAsia="zh-CN"/>
              </w:rPr>
              <w:t>4</w:t>
            </w:r>
            <w:r>
              <w:rPr>
                <w:rFonts w:hint="eastAsia" w:ascii="宋体" w:hAnsi="宋体" w:eastAsia="宋体" w:cs="宋体"/>
                <w:color w:val="auto"/>
                <w:kern w:val="0"/>
                <w:sz w:val="21"/>
                <w:highlight w:val="none"/>
              </w:rPr>
              <w:t>提供）</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原件</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1"/>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kern w:val="0"/>
                <w:sz w:val="21"/>
                <w:highlight w:val="none"/>
              </w:rPr>
            </w:pPr>
            <w:r>
              <w:rPr>
                <w:rFonts w:hint="eastAsia" w:ascii="宋体" w:hAnsi="宋体" w:eastAsia="宋体" w:cs="宋体"/>
                <w:b/>
                <w:bCs/>
                <w:color w:val="auto"/>
                <w:kern w:val="0"/>
                <w:sz w:val="21"/>
                <w:highlight w:val="none"/>
                <w:lang w:val="en-US" w:eastAsia="zh-CN"/>
              </w:rPr>
              <w:t>无须附于参选文件中，另外</w:t>
            </w:r>
            <w:r>
              <w:rPr>
                <w:rFonts w:hint="eastAsia" w:ascii="宋体" w:hAnsi="宋体" w:eastAsia="宋体" w:cs="宋体"/>
                <w:b/>
                <w:bCs/>
                <w:color w:val="auto"/>
                <w:kern w:val="0"/>
                <w:sz w:val="21"/>
                <w:highlight w:val="none"/>
              </w:rPr>
              <w:t>单独密封</w:t>
            </w:r>
          </w:p>
        </w:tc>
      </w:tr>
    </w:tbl>
    <w:p>
      <w:pPr>
        <w:widowControl/>
        <w:snapToGrid w:val="0"/>
        <w:spacing w:line="240" w:lineRule="auto"/>
        <w:ind w:left="121" w:leftChars="-171" w:right="-271" w:rightChars="-129" w:hanging="480" w:hangingChars="200"/>
        <w:jc w:val="left"/>
        <w:rPr>
          <w:rFonts w:ascii="宋体" w:hAnsi="宋体"/>
          <w:color w:val="auto"/>
          <w:kern w:val="0"/>
          <w:sz w:val="24"/>
          <w:szCs w:val="24"/>
          <w:highlight w:val="none"/>
        </w:rPr>
      </w:pPr>
      <w:r>
        <w:rPr>
          <w:rFonts w:ascii="宋体" w:hAnsi="宋体"/>
          <w:color w:val="auto"/>
          <w:kern w:val="0"/>
          <w:sz w:val="24"/>
          <w:highlight w:val="none"/>
        </w:rPr>
        <w:t>注：</w:t>
      </w:r>
      <w:r>
        <w:rPr>
          <w:rFonts w:ascii="宋体" w:hAnsi="宋体"/>
          <w:color w:val="auto"/>
          <w:kern w:val="0"/>
          <w:sz w:val="24"/>
          <w:szCs w:val="24"/>
          <w:highlight w:val="none"/>
        </w:rPr>
        <w:t>1、此表一式两份，一份附于</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资料内首页，作为</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资料目录，另一份交</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 xml:space="preserve">申请人代表。 </w:t>
      </w:r>
    </w:p>
    <w:p>
      <w:pPr>
        <w:widowControl/>
        <w:snapToGrid w:val="0"/>
        <w:spacing w:line="240" w:lineRule="auto"/>
        <w:ind w:left="120" w:leftChars="57" w:right="-271" w:rightChars="-129"/>
        <w:jc w:val="left"/>
        <w:rPr>
          <w:color w:val="auto"/>
          <w:kern w:val="0"/>
          <w:sz w:val="24"/>
          <w:szCs w:val="24"/>
          <w:highlight w:val="none"/>
        </w:rPr>
      </w:pPr>
      <w:r>
        <w:rPr>
          <w:rFonts w:ascii="宋体" w:hAnsi="宋体"/>
          <w:color w:val="auto"/>
          <w:kern w:val="0"/>
          <w:sz w:val="24"/>
          <w:szCs w:val="24"/>
          <w:highlight w:val="none"/>
        </w:rPr>
        <w:t>2、此表原件审核情况栏及备注栏，</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单位须留空，由</w:t>
      </w:r>
      <w:r>
        <w:rPr>
          <w:rFonts w:hint="eastAsia" w:ascii="宋体" w:hAnsi="宋体"/>
          <w:color w:val="auto"/>
          <w:kern w:val="0"/>
          <w:sz w:val="24"/>
          <w:szCs w:val="24"/>
          <w:highlight w:val="none"/>
          <w:lang w:val="en-US" w:eastAsia="zh-CN"/>
        </w:rPr>
        <w:t>代理机构</w:t>
      </w:r>
      <w:r>
        <w:rPr>
          <w:rFonts w:ascii="宋体" w:hAnsi="宋体"/>
          <w:color w:val="auto"/>
          <w:kern w:val="0"/>
          <w:sz w:val="24"/>
          <w:szCs w:val="24"/>
          <w:highlight w:val="none"/>
        </w:rPr>
        <w:t>单位审核后填写。</w:t>
      </w:r>
    </w:p>
    <w:p>
      <w:pPr>
        <w:widowControl/>
        <w:snapToGrid w:val="0"/>
        <w:spacing w:line="240" w:lineRule="auto"/>
        <w:ind w:left="120" w:leftChars="57" w:right="-271" w:rightChars="-129"/>
        <w:jc w:val="left"/>
        <w:rPr>
          <w:color w:val="auto"/>
          <w:kern w:val="0"/>
          <w:sz w:val="24"/>
          <w:szCs w:val="24"/>
          <w:highlight w:val="none"/>
        </w:rPr>
      </w:pPr>
      <w:r>
        <w:rPr>
          <w:rFonts w:ascii="宋体" w:hAnsi="宋体"/>
          <w:color w:val="auto"/>
          <w:kern w:val="0"/>
          <w:sz w:val="24"/>
          <w:szCs w:val="24"/>
          <w:highlight w:val="none"/>
        </w:rPr>
        <w:t>3、表格中有修改情况，须经受案人员和</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申请人代表共同签署。</w:t>
      </w:r>
    </w:p>
    <w:p>
      <w:pPr>
        <w:widowControl/>
        <w:snapToGrid w:val="0"/>
        <w:spacing w:line="240" w:lineRule="auto"/>
        <w:ind w:left="120" w:leftChars="57" w:right="-271" w:rightChars="-129"/>
        <w:jc w:val="left"/>
        <w:rPr>
          <w:color w:val="auto"/>
          <w:kern w:val="0"/>
          <w:sz w:val="24"/>
          <w:szCs w:val="24"/>
          <w:highlight w:val="none"/>
        </w:rPr>
      </w:pPr>
      <w:r>
        <w:rPr>
          <w:rFonts w:ascii="宋体" w:hAnsi="宋体"/>
          <w:color w:val="auto"/>
          <w:kern w:val="0"/>
          <w:sz w:val="24"/>
          <w:szCs w:val="24"/>
          <w:highlight w:val="none"/>
        </w:rPr>
        <w:t>4、</w:t>
      </w:r>
      <w:r>
        <w:rPr>
          <w:rFonts w:ascii="宋体" w:hAnsi="宋体"/>
          <w:color w:val="auto"/>
          <w:sz w:val="24"/>
          <w:szCs w:val="24"/>
          <w:highlight w:val="none"/>
        </w:rPr>
        <w:t>因特殊原因无法提供须提供书面资料原件的，应书面说明原因并提供证明材料，由</w:t>
      </w:r>
      <w:r>
        <w:rPr>
          <w:rFonts w:hint="eastAsia" w:ascii="宋体" w:hAnsi="宋体"/>
          <w:color w:val="auto"/>
          <w:kern w:val="0"/>
          <w:sz w:val="24"/>
          <w:szCs w:val="24"/>
          <w:highlight w:val="none"/>
          <w:lang w:val="en-US" w:eastAsia="zh-CN"/>
        </w:rPr>
        <w:t>代理机构</w:t>
      </w:r>
      <w:r>
        <w:rPr>
          <w:rFonts w:ascii="宋体" w:hAnsi="宋体"/>
          <w:color w:val="auto"/>
          <w:kern w:val="0"/>
          <w:sz w:val="24"/>
          <w:szCs w:val="24"/>
          <w:highlight w:val="none"/>
        </w:rPr>
        <w:t>单位</w:t>
      </w:r>
      <w:r>
        <w:rPr>
          <w:rFonts w:ascii="宋体" w:hAnsi="宋体"/>
          <w:color w:val="auto"/>
          <w:sz w:val="24"/>
          <w:szCs w:val="24"/>
          <w:highlight w:val="none"/>
        </w:rPr>
        <w:t>依法认定</w:t>
      </w:r>
      <w:r>
        <w:rPr>
          <w:rFonts w:hint="eastAsia" w:ascii="宋体" w:hAnsi="宋体"/>
          <w:color w:val="auto"/>
          <w:sz w:val="24"/>
          <w:szCs w:val="24"/>
          <w:highlight w:val="none"/>
          <w:lang w:eastAsia="zh-CN"/>
        </w:rPr>
        <w:t>登记</w:t>
      </w:r>
      <w:r>
        <w:rPr>
          <w:rFonts w:ascii="宋体" w:hAnsi="宋体"/>
          <w:color w:val="auto"/>
          <w:sz w:val="24"/>
          <w:szCs w:val="24"/>
          <w:highlight w:val="none"/>
        </w:rPr>
        <w:t>申请人提交的证明材料是否具有原件的证明效力。</w:t>
      </w:r>
    </w:p>
    <w:p>
      <w:pPr>
        <w:widowControl/>
        <w:snapToGrid w:val="0"/>
        <w:spacing w:line="240" w:lineRule="auto"/>
        <w:ind w:right="252" w:firstLine="120" w:firstLineChars="50"/>
        <w:jc w:val="left"/>
        <w:rPr>
          <w:rFonts w:ascii="宋体" w:hAnsi="宋体"/>
          <w:color w:val="auto"/>
          <w:kern w:val="0"/>
          <w:sz w:val="24"/>
          <w:szCs w:val="24"/>
          <w:highlight w:val="none"/>
        </w:rPr>
      </w:pPr>
      <w:r>
        <w:rPr>
          <w:rFonts w:ascii="宋体" w:hAnsi="宋体"/>
          <w:color w:val="auto"/>
          <w:kern w:val="0"/>
          <w:sz w:val="24"/>
          <w:szCs w:val="24"/>
          <w:highlight w:val="none"/>
        </w:rPr>
        <w:t>原件审核情况：收案人员与</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申请人代表对</w:t>
      </w: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资料共同核对，审核情况属实。</w:t>
      </w:r>
    </w:p>
    <w:p>
      <w:pPr>
        <w:widowControl/>
        <w:snapToGrid w:val="0"/>
        <w:spacing w:line="240" w:lineRule="auto"/>
        <w:ind w:right="252" w:firstLine="120" w:firstLineChars="50"/>
        <w:jc w:val="left"/>
        <w:rPr>
          <w:rFonts w:ascii="宋体" w:hAnsi="宋体"/>
          <w:color w:val="auto"/>
          <w:kern w:val="0"/>
          <w:sz w:val="24"/>
          <w:szCs w:val="24"/>
          <w:highlight w:val="none"/>
        </w:rPr>
      </w:pPr>
    </w:p>
    <w:p>
      <w:pPr>
        <w:widowControl/>
        <w:snapToGrid w:val="0"/>
        <w:spacing w:line="240" w:lineRule="auto"/>
        <w:ind w:right="252" w:firstLine="120" w:firstLineChars="50"/>
        <w:jc w:val="left"/>
        <w:rPr>
          <w:rFonts w:ascii="宋体" w:hAnsi="宋体"/>
          <w:color w:val="auto"/>
          <w:kern w:val="0"/>
          <w:sz w:val="24"/>
          <w:szCs w:val="24"/>
          <w:highlight w:val="none"/>
        </w:rPr>
      </w:pPr>
      <w:r>
        <w:rPr>
          <w:rFonts w:ascii="宋体" w:hAnsi="宋体"/>
          <w:color w:val="auto"/>
          <w:kern w:val="0"/>
          <w:sz w:val="24"/>
          <w:szCs w:val="24"/>
          <w:highlight w:val="none"/>
        </w:rPr>
        <w:t>收案人员签名：</w:t>
      </w:r>
    </w:p>
    <w:p>
      <w:pPr>
        <w:widowControl/>
        <w:snapToGrid w:val="0"/>
        <w:spacing w:line="240" w:lineRule="auto"/>
        <w:ind w:right="252" w:firstLine="120" w:firstLineChars="50"/>
        <w:jc w:val="left"/>
        <w:rPr>
          <w:rFonts w:ascii="宋体" w:hAnsi="宋体"/>
          <w:color w:val="auto"/>
          <w:kern w:val="0"/>
          <w:sz w:val="24"/>
          <w:highlight w:val="none"/>
        </w:rPr>
      </w:pPr>
      <w:r>
        <w:rPr>
          <w:rFonts w:hint="eastAsia" w:ascii="宋体" w:hAnsi="宋体"/>
          <w:color w:val="auto"/>
          <w:kern w:val="0"/>
          <w:sz w:val="24"/>
          <w:szCs w:val="24"/>
          <w:highlight w:val="none"/>
          <w:lang w:eastAsia="zh-CN"/>
        </w:rPr>
        <w:t>登记</w:t>
      </w:r>
      <w:r>
        <w:rPr>
          <w:rFonts w:ascii="宋体" w:hAnsi="宋体"/>
          <w:color w:val="auto"/>
          <w:kern w:val="0"/>
          <w:sz w:val="24"/>
          <w:szCs w:val="24"/>
          <w:highlight w:val="none"/>
        </w:rPr>
        <w:t>申请人代表签名：</w:t>
      </w:r>
    </w:p>
    <w:p>
      <w:pPr>
        <w:numPr>
          <w:ilvl w:val="0"/>
          <w:numId w:val="0"/>
        </w:numPr>
        <w:rPr>
          <w:rFonts w:hint="eastAsia" w:ascii="宋体" w:hAnsi="宋体" w:eastAsia="宋体" w:cs="宋体"/>
          <w:color w:val="auto"/>
          <w:sz w:val="21"/>
          <w:szCs w:val="21"/>
          <w:highlight w:val="none"/>
          <w:lang w:val="en-US" w:eastAsia="zh-CN"/>
        </w:rPr>
      </w:pPr>
    </w:p>
    <w:p>
      <w:pPr>
        <w:widowControl/>
        <w:snapToGrid w:val="0"/>
        <w:spacing w:line="500" w:lineRule="exact"/>
        <w:ind w:right="252"/>
        <w:jc w:val="left"/>
        <w:rPr>
          <w:rFonts w:ascii="宋体" w:hAnsi="宋体"/>
          <w:color w:val="auto"/>
          <w:kern w:val="0"/>
          <w:sz w:val="24"/>
          <w:highlight w:val="none"/>
        </w:rPr>
        <w:sectPr>
          <w:pgSz w:w="11906" w:h="16838"/>
          <w:pgMar w:top="1440" w:right="1080" w:bottom="1440" w:left="1080" w:header="851" w:footer="992" w:gutter="0"/>
          <w:cols w:space="425" w:num="1"/>
          <w:docGrid w:type="lines" w:linePitch="312" w:charSpace="0"/>
        </w:sectPr>
      </w:pPr>
    </w:p>
    <w:p>
      <w:pPr>
        <w:widowControl/>
        <w:snapToGrid w:val="0"/>
        <w:spacing w:line="500" w:lineRule="exact"/>
        <w:ind w:right="252"/>
        <w:jc w:val="left"/>
        <w:rPr>
          <w:rFonts w:hint="eastAsia" w:eastAsia="宋体"/>
          <w:color w:val="auto"/>
          <w:kern w:val="0"/>
          <w:sz w:val="24"/>
          <w:highlight w:val="none"/>
          <w:lang w:eastAsia="zh-CN"/>
        </w:rPr>
      </w:pPr>
      <w:r>
        <w:rPr>
          <w:rFonts w:ascii="宋体" w:hAnsi="宋体"/>
          <w:color w:val="auto"/>
          <w:kern w:val="0"/>
          <w:sz w:val="24"/>
          <w:highlight w:val="none"/>
        </w:rPr>
        <w:t>附件</w:t>
      </w:r>
      <w:r>
        <w:rPr>
          <w:rFonts w:hint="eastAsia" w:ascii="宋体" w:hAnsi="宋体"/>
          <w:color w:val="auto"/>
          <w:kern w:val="0"/>
          <w:sz w:val="24"/>
          <w:highlight w:val="none"/>
          <w:lang w:val="en-US" w:eastAsia="zh-CN"/>
        </w:rPr>
        <w:t>2</w:t>
      </w:r>
    </w:p>
    <w:p>
      <w:pPr>
        <w:widowControl/>
        <w:spacing w:line="360" w:lineRule="auto"/>
        <w:jc w:val="center"/>
        <w:rPr>
          <w:b/>
          <w:bCs/>
          <w:color w:val="auto"/>
          <w:kern w:val="0"/>
          <w:sz w:val="36"/>
          <w:highlight w:val="none"/>
        </w:rPr>
      </w:pPr>
      <w:r>
        <w:rPr>
          <w:rFonts w:hint="eastAsia" w:ascii="宋体" w:hAnsi="宋体"/>
          <w:b/>
          <w:bCs/>
          <w:color w:val="auto"/>
          <w:kern w:val="0"/>
          <w:sz w:val="36"/>
          <w:highlight w:val="none"/>
          <w:lang w:eastAsia="zh-CN"/>
        </w:rPr>
        <w:t>登记</w:t>
      </w:r>
      <w:r>
        <w:rPr>
          <w:rFonts w:ascii="宋体" w:hAnsi="宋体"/>
          <w:b/>
          <w:bCs/>
          <w:color w:val="auto"/>
          <w:kern w:val="0"/>
          <w:sz w:val="36"/>
          <w:highlight w:val="none"/>
        </w:rPr>
        <w:t>申请函</w:t>
      </w:r>
    </w:p>
    <w:p>
      <w:pPr>
        <w:widowControl/>
        <w:jc w:val="left"/>
        <w:rPr>
          <w:color w:val="auto"/>
          <w:kern w:val="0"/>
          <w:highlight w:val="none"/>
        </w:rPr>
      </w:pPr>
    </w:p>
    <w:p>
      <w:pPr>
        <w:widowControl/>
        <w:spacing w:line="360" w:lineRule="auto"/>
        <w:jc w:val="left"/>
        <w:rPr>
          <w:rFonts w:ascii="宋体" w:hAnsi="宋体"/>
          <w:color w:val="auto"/>
          <w:kern w:val="0"/>
          <w:sz w:val="28"/>
          <w:highlight w:val="none"/>
        </w:rPr>
      </w:pPr>
      <w:r>
        <w:rPr>
          <w:rFonts w:ascii="宋体" w:hAnsi="宋体"/>
          <w:color w:val="auto"/>
          <w:kern w:val="0"/>
          <w:sz w:val="28"/>
          <w:highlight w:val="none"/>
        </w:rPr>
        <w:t>致：广州市白云区太和镇人民政府</w:t>
      </w:r>
    </w:p>
    <w:p>
      <w:pPr>
        <w:pStyle w:val="4"/>
        <w:keepNext w:val="0"/>
        <w:keepLines w:val="0"/>
        <w:widowControl/>
        <w:suppressLineNumbers w:val="0"/>
        <w:spacing w:before="226" w:beforeAutospacing="0" w:after="226" w:afterAutospacing="0" w:line="360" w:lineRule="auto"/>
        <w:ind w:left="0" w:right="0" w:firstLine="420"/>
        <w:rPr>
          <w:rFonts w:ascii="宋体" w:hAnsi="宋体"/>
          <w:color w:val="auto"/>
          <w:kern w:val="0"/>
          <w:sz w:val="28"/>
          <w:highlight w:val="none"/>
        </w:rPr>
      </w:pPr>
      <w:r>
        <w:rPr>
          <w:rFonts w:ascii="宋体" w:hAnsi="宋体"/>
          <w:color w:val="auto"/>
          <w:kern w:val="0"/>
          <w:sz w:val="28"/>
          <w:szCs w:val="28"/>
          <w:highlight w:val="none"/>
        </w:rPr>
        <w:t>按照比选公告的要求，我方递交有关资料文件，以便贵方审查我方参加</w:t>
      </w:r>
      <w:r>
        <w:rPr>
          <w:rFonts w:hint="eastAsia" w:ascii="宋体" w:hAnsi="宋体"/>
          <w:color w:val="auto"/>
          <w:kern w:val="0"/>
          <w:sz w:val="28"/>
          <w:szCs w:val="28"/>
          <w:highlight w:val="none"/>
          <w:u w:val="single"/>
        </w:rPr>
        <w:t>示范带导示牌采购项目</w:t>
      </w:r>
      <w:r>
        <w:rPr>
          <w:rFonts w:hint="eastAsia" w:ascii="宋体" w:hAnsi="宋体"/>
          <w:color w:val="auto"/>
          <w:kern w:val="0"/>
          <w:sz w:val="28"/>
          <w:szCs w:val="28"/>
          <w:highlight w:val="none"/>
          <w:u w:val="none"/>
          <w:lang w:eastAsia="zh-CN"/>
        </w:rPr>
        <w:t>（项目编号：</w:t>
      </w:r>
      <w:r>
        <w:rPr>
          <w:rFonts w:hint="eastAsia" w:ascii="宋体" w:hAnsi="宋体"/>
          <w:color w:val="auto"/>
          <w:kern w:val="0"/>
          <w:sz w:val="28"/>
          <w:szCs w:val="28"/>
          <w:highlight w:val="none"/>
          <w:u w:val="single"/>
          <w:lang w:eastAsia="zh-CN"/>
        </w:rPr>
        <w:t>JHQY2023019</w:t>
      </w:r>
      <w:r>
        <w:rPr>
          <w:rFonts w:hint="eastAsia" w:ascii="宋体" w:hAnsi="宋体"/>
          <w:color w:val="auto"/>
          <w:kern w:val="0"/>
          <w:sz w:val="28"/>
          <w:szCs w:val="28"/>
          <w:highlight w:val="none"/>
          <w:u w:val="none"/>
          <w:lang w:eastAsia="zh-CN"/>
        </w:rPr>
        <w:t>）</w:t>
      </w:r>
      <w:r>
        <w:rPr>
          <w:rFonts w:ascii="宋体" w:hAnsi="宋体"/>
          <w:color w:val="auto"/>
          <w:kern w:val="0"/>
          <w:sz w:val="28"/>
          <w:szCs w:val="28"/>
          <w:highlight w:val="none"/>
        </w:rPr>
        <w:t>公开比选资格。</w:t>
      </w:r>
    </w:p>
    <w:p>
      <w:pPr>
        <w:widowControl/>
        <w:spacing w:line="360" w:lineRule="auto"/>
        <w:ind w:firstLine="560" w:firstLineChars="200"/>
        <w:jc w:val="left"/>
        <w:rPr>
          <w:rFonts w:ascii="宋体" w:hAnsi="宋体"/>
          <w:color w:val="auto"/>
          <w:kern w:val="0"/>
          <w:sz w:val="28"/>
          <w:highlight w:val="none"/>
        </w:rPr>
      </w:pPr>
      <w:r>
        <w:rPr>
          <w:rFonts w:ascii="宋体" w:hAnsi="宋体"/>
          <w:color w:val="auto"/>
          <w:kern w:val="0"/>
          <w:sz w:val="28"/>
          <w:highlight w:val="none"/>
        </w:rPr>
        <w:t>此申请是由</w:t>
      </w:r>
      <w:r>
        <w:rPr>
          <w:rFonts w:ascii="宋体" w:hAnsi="宋体"/>
          <w:color w:val="auto"/>
          <w:kern w:val="0"/>
          <w:sz w:val="28"/>
          <w:highlight w:val="none"/>
          <w:u w:val="single"/>
        </w:rPr>
        <w:t xml:space="preserve">                       </w:t>
      </w:r>
      <w:r>
        <w:rPr>
          <w:rFonts w:ascii="宋体" w:hAnsi="宋体"/>
          <w:color w:val="auto"/>
          <w:kern w:val="0"/>
          <w:sz w:val="28"/>
          <w:highlight w:val="none"/>
        </w:rPr>
        <w:t>（公司名）以</w:t>
      </w:r>
      <w:r>
        <w:rPr>
          <w:rFonts w:ascii="宋体" w:hAnsi="宋体"/>
          <w:color w:val="auto"/>
          <w:kern w:val="0"/>
          <w:sz w:val="28"/>
          <w:highlight w:val="none"/>
          <w:u w:val="single"/>
        </w:rPr>
        <w:t xml:space="preserve">       </w:t>
      </w:r>
      <w:r>
        <w:rPr>
          <w:rFonts w:ascii="宋体" w:hAnsi="宋体"/>
          <w:color w:val="auto"/>
          <w:kern w:val="0"/>
          <w:sz w:val="28"/>
          <w:highlight w:val="none"/>
        </w:rPr>
        <w:t>（人名）为全权代表身份递交的。</w:t>
      </w:r>
    </w:p>
    <w:p>
      <w:pPr>
        <w:widowControl/>
        <w:spacing w:line="360" w:lineRule="auto"/>
        <w:ind w:firstLine="555"/>
        <w:jc w:val="left"/>
        <w:rPr>
          <w:rFonts w:ascii="宋体" w:hAnsi="宋体"/>
          <w:color w:val="auto"/>
          <w:kern w:val="0"/>
          <w:sz w:val="28"/>
          <w:highlight w:val="none"/>
        </w:rPr>
      </w:pPr>
      <w:r>
        <w:rPr>
          <w:rFonts w:ascii="宋体" w:hAnsi="宋体"/>
          <w:color w:val="auto"/>
          <w:kern w:val="0"/>
          <w:sz w:val="28"/>
          <w:highlight w:val="none"/>
        </w:rPr>
        <w:t>我方保证所有提交的资料是真实可靠的，并为提交的资料负有相应的法律责任。</w:t>
      </w:r>
    </w:p>
    <w:p>
      <w:pPr>
        <w:widowControl/>
        <w:spacing w:line="360" w:lineRule="auto"/>
        <w:jc w:val="left"/>
        <w:rPr>
          <w:rFonts w:ascii="宋体" w:hAnsi="宋体"/>
          <w:color w:val="auto"/>
          <w:kern w:val="0"/>
          <w:sz w:val="28"/>
          <w:highlight w:val="none"/>
        </w:rPr>
      </w:pPr>
    </w:p>
    <w:p>
      <w:pPr>
        <w:widowControl/>
        <w:spacing w:line="360" w:lineRule="auto"/>
        <w:jc w:val="left"/>
        <w:rPr>
          <w:rFonts w:ascii="宋体" w:hAnsi="宋体"/>
          <w:color w:val="auto"/>
          <w:kern w:val="0"/>
          <w:sz w:val="28"/>
          <w:highlight w:val="none"/>
        </w:rPr>
      </w:pPr>
    </w:p>
    <w:p>
      <w:pPr>
        <w:widowControl/>
        <w:spacing w:line="440" w:lineRule="exact"/>
        <w:ind w:firstLine="3528" w:firstLineChars="1260"/>
        <w:jc w:val="left"/>
        <w:rPr>
          <w:rFonts w:ascii="宋体" w:hAnsi="宋体"/>
          <w:color w:val="auto"/>
          <w:kern w:val="0"/>
          <w:sz w:val="28"/>
          <w:highlight w:val="none"/>
        </w:rPr>
      </w:pPr>
      <w:r>
        <w:rPr>
          <w:rFonts w:ascii="宋体" w:hAnsi="宋体"/>
          <w:color w:val="auto"/>
          <w:kern w:val="0"/>
          <w:sz w:val="28"/>
          <w:highlight w:val="none"/>
        </w:rPr>
        <w:t xml:space="preserve">申请单位名称：  </w:t>
      </w:r>
      <w:r>
        <w:rPr>
          <w:rFonts w:hint="eastAsia" w:ascii="宋体" w:hAnsi="宋体"/>
          <w:color w:val="auto"/>
          <w:kern w:val="0"/>
          <w:sz w:val="28"/>
          <w:highlight w:val="none"/>
          <w:lang w:val="en-US" w:eastAsia="zh-CN"/>
        </w:rPr>
        <w:t xml:space="preserve">       </w:t>
      </w:r>
      <w:r>
        <w:rPr>
          <w:rFonts w:ascii="宋体" w:hAnsi="宋体"/>
          <w:color w:val="auto"/>
          <w:kern w:val="0"/>
          <w:sz w:val="28"/>
          <w:highlight w:val="none"/>
        </w:rPr>
        <w:t>（盖章）</w:t>
      </w:r>
    </w:p>
    <w:p>
      <w:pPr>
        <w:widowControl/>
        <w:spacing w:line="440" w:lineRule="exact"/>
        <w:ind w:firstLine="2408" w:firstLineChars="860"/>
        <w:jc w:val="left"/>
        <w:rPr>
          <w:rFonts w:ascii="宋体" w:hAnsi="宋体"/>
          <w:color w:val="auto"/>
          <w:kern w:val="0"/>
          <w:sz w:val="28"/>
          <w:highlight w:val="none"/>
        </w:rPr>
      </w:pPr>
    </w:p>
    <w:p>
      <w:pPr>
        <w:widowControl/>
        <w:spacing w:line="440" w:lineRule="exact"/>
        <w:ind w:firstLine="3528" w:firstLineChars="1260"/>
        <w:jc w:val="left"/>
        <w:rPr>
          <w:rFonts w:ascii="宋体" w:hAnsi="宋体"/>
          <w:color w:val="auto"/>
          <w:kern w:val="0"/>
          <w:sz w:val="28"/>
          <w:highlight w:val="none"/>
        </w:rPr>
      </w:pPr>
      <w:r>
        <w:rPr>
          <w:rFonts w:ascii="宋体" w:hAnsi="宋体"/>
          <w:color w:val="auto"/>
          <w:kern w:val="0"/>
          <w:sz w:val="28"/>
          <w:highlight w:val="none"/>
        </w:rPr>
        <w:t>申请单位授权人：</w:t>
      </w:r>
      <w:r>
        <w:rPr>
          <w:rFonts w:hint="eastAsia" w:ascii="宋体" w:hAnsi="宋体"/>
          <w:color w:val="auto"/>
          <w:kern w:val="0"/>
          <w:sz w:val="28"/>
          <w:highlight w:val="none"/>
          <w:lang w:val="en-US" w:eastAsia="zh-CN"/>
        </w:rPr>
        <w:t xml:space="preserve">      </w:t>
      </w:r>
      <w:r>
        <w:rPr>
          <w:rFonts w:ascii="宋体" w:hAnsi="宋体"/>
          <w:color w:val="auto"/>
          <w:kern w:val="0"/>
          <w:sz w:val="28"/>
          <w:highlight w:val="none"/>
        </w:rPr>
        <w:t xml:space="preserve"> （签字）</w:t>
      </w:r>
    </w:p>
    <w:p>
      <w:pPr>
        <w:widowControl/>
        <w:spacing w:line="440" w:lineRule="exact"/>
        <w:ind w:firstLine="2408" w:firstLineChars="860"/>
        <w:jc w:val="left"/>
        <w:rPr>
          <w:rFonts w:ascii="宋体" w:hAnsi="宋体"/>
          <w:color w:val="auto"/>
          <w:kern w:val="0"/>
          <w:sz w:val="28"/>
          <w:highlight w:val="none"/>
        </w:rPr>
      </w:pPr>
    </w:p>
    <w:p>
      <w:pPr>
        <w:widowControl/>
        <w:spacing w:line="440" w:lineRule="exact"/>
        <w:ind w:firstLine="3528" w:firstLineChars="1260"/>
        <w:jc w:val="left"/>
        <w:rPr>
          <w:rFonts w:ascii="宋体" w:hAnsi="宋体"/>
          <w:color w:val="auto"/>
          <w:kern w:val="0"/>
          <w:sz w:val="28"/>
          <w:highlight w:val="none"/>
        </w:rPr>
      </w:pPr>
      <w:r>
        <w:rPr>
          <w:rFonts w:ascii="宋体" w:hAnsi="宋体"/>
          <w:color w:val="auto"/>
          <w:kern w:val="0"/>
          <w:sz w:val="28"/>
          <w:highlight w:val="none"/>
        </w:rPr>
        <w:t>申请日期：        年    月    日</w:t>
      </w:r>
    </w:p>
    <w:p>
      <w:pPr>
        <w:numPr>
          <w:ilvl w:val="0"/>
          <w:numId w:val="0"/>
        </w:numPr>
        <w:rPr>
          <w:rFonts w:hint="eastAsia" w:ascii="宋体" w:hAnsi="宋体" w:eastAsia="宋体" w:cs="宋体"/>
          <w:color w:val="auto"/>
          <w:sz w:val="21"/>
          <w:szCs w:val="21"/>
          <w:highlight w:val="none"/>
          <w:lang w:val="en-US" w:eastAsia="zh-CN"/>
        </w:rPr>
      </w:pPr>
    </w:p>
    <w:p>
      <w:pPr>
        <w:widowControl/>
        <w:shd w:val="clear" w:color="auto" w:fill="FFFFFF"/>
        <w:snapToGrid w:val="0"/>
        <w:jc w:val="left"/>
        <w:rPr>
          <w:rFonts w:ascii="宋体" w:hAnsi="宋体"/>
          <w:color w:val="auto"/>
          <w:kern w:val="0"/>
          <w:sz w:val="24"/>
          <w:highlight w:val="none"/>
        </w:rPr>
        <w:sectPr>
          <w:pgSz w:w="11906" w:h="16838"/>
          <w:pgMar w:top="1440" w:right="1080" w:bottom="1440" w:left="1080" w:header="851" w:footer="992" w:gutter="0"/>
          <w:cols w:space="425" w:num="1"/>
          <w:docGrid w:type="lines" w:linePitch="312" w:charSpace="0"/>
        </w:sectPr>
      </w:pPr>
    </w:p>
    <w:p>
      <w:pPr>
        <w:widowControl/>
        <w:shd w:val="clear" w:color="auto" w:fill="FFFFFF"/>
        <w:snapToGrid w:val="0"/>
        <w:jc w:val="left"/>
        <w:rPr>
          <w:rFonts w:hint="eastAsia" w:eastAsia="宋体"/>
          <w:color w:val="auto"/>
          <w:kern w:val="0"/>
          <w:sz w:val="24"/>
          <w:highlight w:val="none"/>
          <w:lang w:eastAsia="zh-CN"/>
        </w:rPr>
      </w:pPr>
      <w:r>
        <w:rPr>
          <w:rFonts w:ascii="宋体" w:hAnsi="宋体"/>
          <w:color w:val="auto"/>
          <w:kern w:val="0"/>
          <w:sz w:val="24"/>
          <w:highlight w:val="none"/>
        </w:rPr>
        <w:t>附件</w:t>
      </w:r>
      <w:r>
        <w:rPr>
          <w:rFonts w:hint="eastAsia" w:ascii="宋体" w:hAnsi="宋体"/>
          <w:color w:val="auto"/>
          <w:kern w:val="0"/>
          <w:sz w:val="24"/>
          <w:highlight w:val="none"/>
          <w:lang w:val="en-US" w:eastAsia="zh-CN"/>
        </w:rPr>
        <w:t>3</w:t>
      </w:r>
    </w:p>
    <w:p>
      <w:pPr>
        <w:widowControl/>
        <w:shd w:val="clear" w:color="auto" w:fill="FFFFFF"/>
        <w:spacing w:before="260" w:after="260"/>
        <w:ind w:right="384"/>
        <w:jc w:val="center"/>
        <w:rPr>
          <w:b/>
          <w:color w:val="auto"/>
          <w:kern w:val="0"/>
          <w:sz w:val="36"/>
          <w:highlight w:val="none"/>
        </w:rPr>
      </w:pPr>
      <w:r>
        <w:rPr>
          <w:rFonts w:ascii="宋体" w:hAnsi="宋体"/>
          <w:b/>
          <w:color w:val="auto"/>
          <w:kern w:val="0"/>
          <w:sz w:val="36"/>
          <w:highlight w:val="none"/>
        </w:rPr>
        <w:t>公开比选申请人声明</w:t>
      </w:r>
    </w:p>
    <w:p>
      <w:pPr>
        <w:widowControl/>
        <w:shd w:val="clear" w:color="auto" w:fill="FFFFFF"/>
        <w:spacing w:line="560" w:lineRule="exact"/>
        <w:jc w:val="left"/>
        <w:rPr>
          <w:color w:val="auto"/>
          <w:kern w:val="0"/>
          <w:sz w:val="28"/>
          <w:highlight w:val="none"/>
        </w:rPr>
      </w:pPr>
      <w:r>
        <w:rPr>
          <w:rFonts w:ascii="宋体" w:hAnsi="宋体"/>
          <w:color w:val="auto"/>
          <w:kern w:val="0"/>
          <w:sz w:val="28"/>
          <w:highlight w:val="none"/>
        </w:rPr>
        <w:t>广州市白云区太和镇人民政府：</w:t>
      </w:r>
    </w:p>
    <w:p>
      <w:pPr>
        <w:pStyle w:val="4"/>
        <w:spacing w:before="226" w:after="226" w:line="240" w:lineRule="auto"/>
        <w:ind w:firstLine="420"/>
        <w:rPr>
          <w:rFonts w:ascii="宋体" w:hAnsi="宋体"/>
          <w:color w:val="auto"/>
          <w:kern w:val="0"/>
          <w:sz w:val="28"/>
          <w:highlight w:val="none"/>
        </w:rPr>
      </w:pPr>
      <w:r>
        <w:rPr>
          <w:rFonts w:ascii="宋体" w:hAnsi="宋体"/>
          <w:color w:val="auto"/>
          <w:kern w:val="0"/>
          <w:sz w:val="28"/>
          <w:highlight w:val="none"/>
        </w:rPr>
        <w:t>本公司就参加</w:t>
      </w:r>
      <w:r>
        <w:rPr>
          <w:rFonts w:hint="eastAsia" w:ascii="宋体" w:hAnsi="宋体"/>
          <w:color w:val="auto"/>
          <w:kern w:val="0"/>
          <w:sz w:val="28"/>
          <w:szCs w:val="28"/>
          <w:highlight w:val="none"/>
          <w:u w:val="single"/>
        </w:rPr>
        <w:t>示范带导示牌采购项目</w:t>
      </w:r>
      <w:r>
        <w:rPr>
          <w:rFonts w:hint="eastAsia" w:ascii="宋体" w:hAnsi="宋体"/>
          <w:color w:val="auto"/>
          <w:kern w:val="0"/>
          <w:sz w:val="28"/>
          <w:szCs w:val="28"/>
          <w:highlight w:val="none"/>
          <w:u w:val="single"/>
          <w:lang w:eastAsia="zh-CN"/>
        </w:rPr>
        <w:t>（</w:t>
      </w:r>
      <w:r>
        <w:rPr>
          <w:rFonts w:hint="eastAsia" w:ascii="宋体" w:hAnsi="宋体"/>
          <w:color w:val="auto"/>
          <w:kern w:val="0"/>
          <w:sz w:val="28"/>
          <w:szCs w:val="28"/>
          <w:highlight w:val="none"/>
          <w:u w:val="single"/>
        </w:rPr>
        <w:t>项目编号：JHQY2023019</w:t>
      </w:r>
      <w:r>
        <w:rPr>
          <w:rFonts w:hint="eastAsia" w:ascii="宋体" w:hAnsi="宋体"/>
          <w:color w:val="auto"/>
          <w:kern w:val="0"/>
          <w:sz w:val="28"/>
          <w:szCs w:val="28"/>
          <w:highlight w:val="none"/>
          <w:u w:val="single"/>
          <w:lang w:eastAsia="zh-CN"/>
        </w:rPr>
        <w:t>）</w:t>
      </w:r>
      <w:r>
        <w:rPr>
          <w:rFonts w:ascii="宋体" w:hAnsi="宋体"/>
          <w:color w:val="auto"/>
          <w:kern w:val="0"/>
          <w:sz w:val="28"/>
          <w:highlight w:val="none"/>
        </w:rPr>
        <w:t>公开比选工作，做出郑重声明：</w:t>
      </w:r>
    </w:p>
    <w:p>
      <w:pPr>
        <w:pStyle w:val="4"/>
        <w:spacing w:before="226" w:after="226" w:line="240" w:lineRule="auto"/>
        <w:ind w:firstLine="420"/>
        <w:rPr>
          <w:color w:val="auto"/>
          <w:kern w:val="0"/>
          <w:sz w:val="28"/>
          <w:highlight w:val="none"/>
        </w:rPr>
      </w:pPr>
      <w:r>
        <w:rPr>
          <w:rFonts w:ascii="宋体" w:hAnsi="宋体"/>
          <w:color w:val="auto"/>
          <w:kern w:val="0"/>
          <w:sz w:val="28"/>
          <w:highlight w:val="none"/>
        </w:rPr>
        <w:t>一、本公司保证</w:t>
      </w:r>
      <w:r>
        <w:rPr>
          <w:rFonts w:hint="eastAsia" w:ascii="宋体" w:hAnsi="宋体"/>
          <w:color w:val="auto"/>
          <w:kern w:val="0"/>
          <w:sz w:val="28"/>
          <w:highlight w:val="none"/>
          <w:lang w:eastAsia="zh-CN"/>
        </w:rPr>
        <w:t>登记</w:t>
      </w:r>
      <w:r>
        <w:rPr>
          <w:rFonts w:ascii="宋体" w:hAnsi="宋体"/>
          <w:color w:val="auto"/>
          <w:kern w:val="0"/>
          <w:sz w:val="28"/>
          <w:highlight w:val="none"/>
        </w:rPr>
        <w:t>递交资料及其后提供的一切资料都是真实的。</w:t>
      </w:r>
    </w:p>
    <w:p>
      <w:pPr>
        <w:widowControl/>
        <w:shd w:val="clear" w:color="auto" w:fill="FFFFFF"/>
        <w:spacing w:line="240" w:lineRule="auto"/>
        <w:ind w:firstLine="560" w:firstLineChars="200"/>
        <w:jc w:val="left"/>
        <w:rPr>
          <w:color w:val="auto"/>
          <w:kern w:val="0"/>
          <w:sz w:val="28"/>
          <w:highlight w:val="none"/>
        </w:rPr>
      </w:pPr>
      <w:r>
        <w:rPr>
          <w:rFonts w:ascii="宋体" w:hAnsi="宋体"/>
          <w:color w:val="auto"/>
          <w:kern w:val="0"/>
          <w:sz w:val="28"/>
          <w:highlight w:val="none"/>
        </w:rPr>
        <w:t>二、本公司保证不与其他单位围标、串标，不出让公开比选资格，不向组织单位或评标委员会成员行贿。</w:t>
      </w:r>
    </w:p>
    <w:p>
      <w:pPr>
        <w:widowControl/>
        <w:shd w:val="clear" w:color="auto" w:fill="FFFFFF"/>
        <w:spacing w:line="560" w:lineRule="exact"/>
        <w:ind w:firstLine="560" w:firstLineChars="200"/>
        <w:jc w:val="left"/>
        <w:rPr>
          <w:rFonts w:ascii="宋体" w:hAnsi="宋体"/>
          <w:color w:val="auto"/>
          <w:kern w:val="0"/>
          <w:sz w:val="28"/>
          <w:highlight w:val="none"/>
        </w:rPr>
      </w:pPr>
      <w:r>
        <w:rPr>
          <w:rFonts w:ascii="宋体" w:hAnsi="宋体"/>
          <w:color w:val="auto"/>
          <w:kern w:val="0"/>
          <w:sz w:val="28"/>
          <w:highlight w:val="none"/>
        </w:rPr>
        <w:t>三、本公司没有处于被责令停业的状态；没有处于财产被接管、冻结、破产的状态；在</w:t>
      </w:r>
      <w:r>
        <w:rPr>
          <w:rFonts w:hint="eastAsia" w:ascii="宋体" w:hAnsi="宋体"/>
          <w:color w:val="auto"/>
          <w:kern w:val="0"/>
          <w:sz w:val="28"/>
          <w:highlight w:val="none"/>
          <w:lang w:eastAsia="zh-CN"/>
        </w:rPr>
        <w:t>登记</w:t>
      </w:r>
      <w:r>
        <w:rPr>
          <w:rFonts w:ascii="宋体" w:hAnsi="宋体"/>
          <w:color w:val="auto"/>
          <w:kern w:val="0"/>
          <w:sz w:val="28"/>
          <w:highlight w:val="none"/>
        </w:rPr>
        <w:t>截止日期前两年内没有处于被相关行政主管部门取消投标资格的处罚；在广州市人民检察院行贿犯罪档案查询结果中，本公司没有在</w:t>
      </w:r>
      <w:r>
        <w:rPr>
          <w:rFonts w:hint="eastAsia" w:ascii="宋体" w:hAnsi="宋体"/>
          <w:color w:val="auto"/>
          <w:kern w:val="0"/>
          <w:sz w:val="28"/>
          <w:highlight w:val="none"/>
          <w:lang w:eastAsia="zh-CN"/>
        </w:rPr>
        <w:t>登记</w:t>
      </w:r>
      <w:r>
        <w:rPr>
          <w:rFonts w:ascii="宋体" w:hAnsi="宋体"/>
          <w:color w:val="auto"/>
          <w:kern w:val="0"/>
          <w:sz w:val="28"/>
          <w:highlight w:val="none"/>
        </w:rPr>
        <w:t xml:space="preserve">截止时间前两年内被人民法院判决犯有行贿罪的记录。 </w:t>
      </w:r>
    </w:p>
    <w:p>
      <w:pPr>
        <w:widowControl/>
        <w:shd w:val="clear" w:color="auto" w:fill="FFFFFF"/>
        <w:spacing w:line="560" w:lineRule="exact"/>
        <w:ind w:firstLine="560" w:firstLineChars="200"/>
        <w:jc w:val="left"/>
        <w:rPr>
          <w:rFonts w:ascii="宋体" w:hAnsi="宋体"/>
          <w:color w:val="auto"/>
          <w:kern w:val="0"/>
          <w:sz w:val="28"/>
          <w:highlight w:val="none"/>
        </w:rPr>
      </w:pPr>
      <w:r>
        <w:rPr>
          <w:rFonts w:ascii="宋体" w:hAnsi="宋体"/>
          <w:color w:val="auto"/>
          <w:kern w:val="0"/>
          <w:sz w:val="28"/>
          <w:highlight w:val="none"/>
        </w:rPr>
        <w:t xml:space="preserve">四、本公司及其有隶属关系的机构没有参加本项目的前期工作、公开比选文件的编写工作。 </w:t>
      </w:r>
    </w:p>
    <w:p>
      <w:pPr>
        <w:widowControl/>
        <w:shd w:val="clear" w:color="auto" w:fill="FFFFFF"/>
        <w:spacing w:line="560" w:lineRule="exact"/>
        <w:ind w:firstLine="560" w:firstLineChars="200"/>
        <w:jc w:val="left"/>
        <w:rPr>
          <w:color w:val="auto"/>
          <w:kern w:val="0"/>
          <w:sz w:val="28"/>
          <w:highlight w:val="none"/>
        </w:rPr>
      </w:pPr>
      <w:r>
        <w:rPr>
          <w:rFonts w:ascii="宋体" w:hAnsi="宋体"/>
          <w:color w:val="auto"/>
          <w:kern w:val="0"/>
          <w:sz w:val="28"/>
          <w:highlight w:val="none"/>
        </w:rPr>
        <w:t>本公司违反上述保证，或本声明陈述与事实不符，经查实，本公司愿意取消公开比选资格，承担由此带来的法律后果。</w:t>
      </w:r>
    </w:p>
    <w:p>
      <w:pPr>
        <w:widowControl/>
        <w:shd w:val="clear" w:color="auto" w:fill="FFFFFF"/>
        <w:spacing w:line="560" w:lineRule="exact"/>
        <w:ind w:firstLine="560" w:firstLineChars="200"/>
        <w:jc w:val="left"/>
        <w:rPr>
          <w:color w:val="auto"/>
          <w:kern w:val="0"/>
          <w:sz w:val="28"/>
          <w:highlight w:val="none"/>
        </w:rPr>
      </w:pPr>
      <w:r>
        <w:rPr>
          <w:rFonts w:ascii="宋体" w:hAnsi="宋体"/>
          <w:color w:val="auto"/>
          <w:kern w:val="0"/>
          <w:sz w:val="28"/>
          <w:highlight w:val="none"/>
        </w:rPr>
        <w:t>特此声明</w:t>
      </w:r>
    </w:p>
    <w:p>
      <w:pPr>
        <w:widowControl/>
        <w:shd w:val="clear" w:color="auto" w:fill="FFFFFF"/>
        <w:spacing w:line="560" w:lineRule="exact"/>
        <w:ind w:firstLine="5040" w:firstLineChars="1800"/>
        <w:jc w:val="left"/>
        <w:rPr>
          <w:color w:val="auto"/>
          <w:kern w:val="0"/>
          <w:sz w:val="28"/>
          <w:highlight w:val="none"/>
        </w:rPr>
      </w:pPr>
      <w:r>
        <w:rPr>
          <w:rFonts w:ascii="宋体" w:hAnsi="宋体"/>
          <w:color w:val="auto"/>
          <w:kern w:val="0"/>
          <w:sz w:val="28"/>
          <w:highlight w:val="none"/>
        </w:rPr>
        <w:t>声明企业：</w:t>
      </w:r>
    </w:p>
    <w:p>
      <w:pPr>
        <w:widowControl/>
        <w:shd w:val="clear" w:color="auto" w:fill="FFFFFF"/>
        <w:spacing w:line="560" w:lineRule="exact"/>
        <w:ind w:firstLine="6580" w:firstLineChars="2350"/>
        <w:jc w:val="left"/>
        <w:rPr>
          <w:color w:val="auto"/>
          <w:kern w:val="0"/>
          <w:sz w:val="28"/>
          <w:highlight w:val="none"/>
        </w:rPr>
      </w:pPr>
      <w:r>
        <w:rPr>
          <w:rFonts w:ascii="宋体" w:hAnsi="宋体"/>
          <w:color w:val="auto"/>
          <w:kern w:val="0"/>
          <w:sz w:val="28"/>
          <w:highlight w:val="none"/>
        </w:rPr>
        <w:t>年   月   日</w:t>
      </w:r>
    </w:p>
    <w:p>
      <w:pPr>
        <w:widowControl/>
        <w:shd w:val="clear" w:color="auto" w:fill="FFFFFF"/>
        <w:spacing w:line="560" w:lineRule="exact"/>
        <w:ind w:firstLine="560" w:firstLineChars="200"/>
        <w:jc w:val="left"/>
        <w:rPr>
          <w:color w:val="auto"/>
          <w:kern w:val="0"/>
          <w:sz w:val="28"/>
          <w:highlight w:val="none"/>
        </w:rPr>
      </w:pPr>
    </w:p>
    <w:p>
      <w:pPr>
        <w:widowControl/>
        <w:shd w:val="clear" w:color="auto" w:fill="FFFFFF"/>
        <w:spacing w:line="560" w:lineRule="exact"/>
        <w:ind w:firstLine="4961" w:firstLineChars="1772"/>
        <w:jc w:val="left"/>
        <w:rPr>
          <w:color w:val="auto"/>
          <w:kern w:val="0"/>
          <w:sz w:val="28"/>
          <w:highlight w:val="none"/>
        </w:rPr>
      </w:pPr>
      <w:r>
        <w:rPr>
          <w:rFonts w:ascii="宋体" w:hAnsi="宋体"/>
          <w:color w:val="auto"/>
          <w:kern w:val="0"/>
          <w:sz w:val="28"/>
          <w:highlight w:val="none"/>
        </w:rPr>
        <w:t xml:space="preserve">法定代表人签字： </w:t>
      </w:r>
    </w:p>
    <w:p>
      <w:pPr>
        <w:spacing w:line="560" w:lineRule="exact"/>
        <w:ind w:firstLine="0" w:firstLineChars="0"/>
        <w:jc w:val="right"/>
        <w:rPr>
          <w:rFonts w:ascii="宋体" w:hAnsi="宋体"/>
          <w:color w:val="auto"/>
          <w:kern w:val="0"/>
          <w:sz w:val="28"/>
          <w:highlight w:val="none"/>
        </w:rPr>
      </w:pPr>
      <w:r>
        <w:rPr>
          <w:rFonts w:ascii="宋体" w:hAnsi="宋体"/>
          <w:color w:val="auto"/>
          <w:kern w:val="0"/>
          <w:sz w:val="28"/>
          <w:highlight w:val="none"/>
        </w:rPr>
        <w:t>(企业公章)</w:t>
      </w:r>
    </w:p>
    <w:p>
      <w:pPr>
        <w:spacing w:line="560" w:lineRule="exact"/>
        <w:ind w:firstLine="0" w:firstLineChars="0"/>
        <w:jc w:val="left"/>
        <w:rPr>
          <w:rFonts w:hint="eastAsia" w:ascii="宋体" w:hAnsi="宋体"/>
          <w:color w:val="auto"/>
          <w:kern w:val="0"/>
          <w:sz w:val="28"/>
          <w:highlight w:val="none"/>
          <w:lang w:eastAsia="zh-CN"/>
        </w:rPr>
        <w:sectPr>
          <w:pgSz w:w="11906" w:h="16838"/>
          <w:pgMar w:top="1440" w:right="1080" w:bottom="1440" w:left="1080" w:header="851" w:footer="992" w:gutter="0"/>
          <w:cols w:space="425" w:num="1"/>
          <w:docGrid w:type="lines" w:linePitch="312" w:charSpace="0"/>
        </w:sectPr>
      </w:pPr>
    </w:p>
    <w:p>
      <w:pPr>
        <w:spacing w:line="560" w:lineRule="exact"/>
        <w:ind w:firstLine="0" w:firstLineChars="0"/>
        <w:jc w:val="left"/>
        <w:rPr>
          <w:rFonts w:hint="eastAsia" w:ascii="宋体" w:hAnsi="宋体"/>
          <w:color w:val="auto"/>
          <w:kern w:val="0"/>
          <w:sz w:val="28"/>
          <w:highlight w:val="none"/>
          <w:lang w:eastAsia="zh-CN"/>
        </w:rPr>
      </w:pPr>
      <w:r>
        <w:rPr>
          <w:rFonts w:hint="eastAsia" w:ascii="宋体" w:hAnsi="宋体"/>
          <w:color w:val="auto"/>
          <w:kern w:val="0"/>
          <w:sz w:val="28"/>
          <w:highlight w:val="none"/>
          <w:lang w:eastAsia="zh-CN"/>
        </w:rPr>
        <w:t>附件</w:t>
      </w:r>
      <w:r>
        <w:rPr>
          <w:rFonts w:hint="eastAsia" w:ascii="宋体" w:hAnsi="宋体"/>
          <w:color w:val="auto"/>
          <w:kern w:val="0"/>
          <w:sz w:val="28"/>
          <w:highlight w:val="none"/>
          <w:lang w:val="en-US" w:eastAsia="zh-CN"/>
        </w:rPr>
        <w:t>4</w:t>
      </w:r>
    </w:p>
    <w:p>
      <w:pPr>
        <w:widowControl/>
        <w:shd w:val="clear" w:color="auto" w:fill="FFFFFF"/>
        <w:spacing w:before="260" w:after="260" w:line="240" w:lineRule="auto"/>
        <w:ind w:right="384" w:firstLine="0" w:firstLineChars="0"/>
        <w:jc w:val="center"/>
        <w:rPr>
          <w:rFonts w:hint="default" w:ascii="宋体" w:hAnsi="宋体"/>
          <w:b/>
          <w:color w:val="auto"/>
          <w:kern w:val="0"/>
          <w:sz w:val="48"/>
          <w:szCs w:val="48"/>
          <w:highlight w:val="none"/>
          <w:lang w:eastAsia="zh-CN"/>
        </w:rPr>
      </w:pPr>
      <w:r>
        <w:rPr>
          <w:rFonts w:hint="default" w:ascii="宋体" w:hAnsi="宋体"/>
          <w:b/>
          <w:color w:val="auto"/>
          <w:kern w:val="0"/>
          <w:sz w:val="48"/>
          <w:szCs w:val="48"/>
          <w:highlight w:val="none"/>
          <w:lang w:eastAsia="zh-CN"/>
        </w:rPr>
        <w:t>报</w:t>
      </w:r>
      <w:r>
        <w:rPr>
          <w:rFonts w:hint="eastAsia" w:ascii="宋体" w:hAnsi="宋体"/>
          <w:b/>
          <w:color w:val="auto"/>
          <w:kern w:val="0"/>
          <w:sz w:val="48"/>
          <w:szCs w:val="48"/>
          <w:highlight w:val="none"/>
          <w:lang w:val="en-US" w:eastAsia="zh-CN"/>
        </w:rPr>
        <w:t xml:space="preserve"> </w:t>
      </w:r>
      <w:r>
        <w:rPr>
          <w:rFonts w:hint="default" w:ascii="宋体" w:hAnsi="宋体"/>
          <w:b/>
          <w:color w:val="auto"/>
          <w:kern w:val="0"/>
          <w:sz w:val="48"/>
          <w:szCs w:val="48"/>
          <w:highlight w:val="none"/>
          <w:lang w:eastAsia="zh-CN"/>
        </w:rPr>
        <w:t>价</w:t>
      </w:r>
      <w:r>
        <w:rPr>
          <w:rFonts w:hint="eastAsia" w:ascii="宋体" w:hAnsi="宋体"/>
          <w:b/>
          <w:color w:val="auto"/>
          <w:kern w:val="0"/>
          <w:sz w:val="48"/>
          <w:szCs w:val="48"/>
          <w:highlight w:val="none"/>
          <w:lang w:val="en-US" w:eastAsia="zh-CN"/>
        </w:rPr>
        <w:t xml:space="preserve"> </w:t>
      </w:r>
      <w:r>
        <w:rPr>
          <w:rFonts w:hint="default" w:ascii="宋体" w:hAnsi="宋体"/>
          <w:b/>
          <w:color w:val="auto"/>
          <w:kern w:val="0"/>
          <w:sz w:val="48"/>
          <w:szCs w:val="48"/>
          <w:highlight w:val="none"/>
          <w:lang w:eastAsia="zh-CN"/>
        </w:rPr>
        <w:t>函</w:t>
      </w:r>
    </w:p>
    <w:p>
      <w:pPr>
        <w:widowControl/>
        <w:shd w:val="clear" w:color="auto" w:fill="FFFFFF"/>
        <w:spacing w:before="260" w:after="260" w:line="240" w:lineRule="auto"/>
        <w:ind w:right="384" w:firstLine="0" w:firstLineChars="0"/>
        <w:jc w:val="both"/>
        <w:rPr>
          <w:rFonts w:hint="eastAsia" w:ascii="宋体" w:hAnsi="宋体"/>
          <w:b/>
          <w:color w:val="auto"/>
          <w:kern w:val="0"/>
          <w:sz w:val="28"/>
          <w:szCs w:val="28"/>
          <w:highlight w:val="none"/>
          <w:lang w:eastAsia="zh-CN"/>
        </w:rPr>
      </w:pPr>
      <w:r>
        <w:rPr>
          <w:rFonts w:hint="default" w:ascii="宋体" w:hAnsi="宋体"/>
          <w:b/>
          <w:color w:val="auto"/>
          <w:kern w:val="0"/>
          <w:sz w:val="28"/>
          <w:szCs w:val="28"/>
          <w:highlight w:val="none"/>
          <w:lang w:eastAsia="zh-CN"/>
        </w:rPr>
        <w:t>致:广州市白云区太和镇人民政府</w:t>
      </w:r>
    </w:p>
    <w:p>
      <w:pPr>
        <w:pStyle w:val="4"/>
        <w:spacing w:before="226" w:after="226" w:line="360" w:lineRule="auto"/>
        <w:ind w:right="0"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我单位已认真阅读《示范带导示牌采购项目》（项目编号：JHQY2023019），决定参加报价。</w:t>
      </w:r>
    </w:p>
    <w:p>
      <w:pPr>
        <w:widowControl/>
        <w:shd w:val="clear" w:color="auto" w:fill="FFFFFF"/>
        <w:spacing w:line="360" w:lineRule="auto"/>
        <w:ind w:right="384" w:firstLine="0" w:firstLineChars="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  1.我方愿意按照比选公告规定的各项要求，向比选人提供货物，总报价为人民币（小写）￥</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eastAsia="宋体" w:cs="宋体"/>
          <w:b w:val="0"/>
          <w:bCs/>
          <w:color w:val="auto"/>
          <w:kern w:val="0"/>
          <w:sz w:val="24"/>
          <w:szCs w:val="24"/>
          <w:highlight w:val="none"/>
          <w:lang w:val="en-US" w:eastAsia="zh-CN"/>
        </w:rPr>
        <w:t>元，（大写）</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eastAsia="宋体" w:cs="宋体"/>
          <w:b w:val="0"/>
          <w:bCs/>
          <w:color w:val="auto"/>
          <w:kern w:val="0"/>
          <w:sz w:val="24"/>
          <w:szCs w:val="24"/>
          <w:highlight w:val="none"/>
          <w:lang w:val="en-US" w:eastAsia="zh-CN"/>
        </w:rPr>
        <w:t xml:space="preserve">。  </w:t>
      </w:r>
    </w:p>
    <w:p>
      <w:pPr>
        <w:widowControl/>
        <w:shd w:val="clear" w:color="auto" w:fill="FFFFFF"/>
        <w:spacing w:line="360" w:lineRule="auto"/>
        <w:ind w:right="384" w:firstLine="240" w:firstLineChars="1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2.一旦我方中选，我方将严格履行合同规定的责任和义务，保证于合同签字生效后按照比选人要求提供合格的货物。</w:t>
      </w:r>
    </w:p>
    <w:p>
      <w:pPr>
        <w:widowControl/>
        <w:spacing w:line="360" w:lineRule="auto"/>
        <w:ind w:firstLine="240" w:firstLine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3.我方愿意提供贵单位可能另外要求的、与参选有关的文件资料，并保证文件资料的真实性和准确性。</w:t>
      </w:r>
    </w:p>
    <w:p>
      <w:pPr>
        <w:widowControl/>
        <w:spacing w:line="360" w:lineRule="auto"/>
        <w:ind w:firstLine="3024" w:firstLineChars="1260"/>
        <w:jc w:val="left"/>
        <w:rPr>
          <w:rFonts w:hint="eastAsia" w:ascii="宋体" w:hAnsi="宋体" w:eastAsia="宋体" w:cs="宋体"/>
          <w:color w:val="auto"/>
          <w:kern w:val="0"/>
          <w:sz w:val="24"/>
          <w:szCs w:val="24"/>
          <w:highlight w:val="none"/>
        </w:rPr>
      </w:pPr>
    </w:p>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后附《分项报价表》</w:t>
      </w:r>
    </w:p>
    <w:p>
      <w:pPr>
        <w:widowControl/>
        <w:spacing w:line="360" w:lineRule="auto"/>
        <w:ind w:firstLine="3024" w:firstLineChars="1260"/>
        <w:jc w:val="left"/>
        <w:rPr>
          <w:rFonts w:ascii="宋体" w:hAnsi="宋体"/>
          <w:color w:val="auto"/>
          <w:kern w:val="0"/>
          <w:sz w:val="24"/>
          <w:highlight w:val="none"/>
        </w:rPr>
      </w:pPr>
    </w:p>
    <w:p>
      <w:pPr>
        <w:widowControl/>
        <w:spacing w:line="360" w:lineRule="auto"/>
        <w:ind w:firstLine="3024" w:firstLineChars="1260"/>
        <w:jc w:val="left"/>
        <w:rPr>
          <w:rFonts w:ascii="宋体" w:hAnsi="宋体"/>
          <w:color w:val="auto"/>
          <w:kern w:val="0"/>
          <w:sz w:val="24"/>
          <w:highlight w:val="none"/>
        </w:rPr>
      </w:pPr>
      <w:r>
        <w:rPr>
          <w:rFonts w:ascii="宋体" w:hAnsi="宋体"/>
          <w:color w:val="auto"/>
          <w:kern w:val="0"/>
          <w:sz w:val="24"/>
          <w:highlight w:val="none"/>
        </w:rPr>
        <w:t xml:space="preserve">单位名称：  </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（盖章）</w:t>
      </w:r>
    </w:p>
    <w:p>
      <w:pPr>
        <w:widowControl/>
        <w:spacing w:line="360" w:lineRule="auto"/>
        <w:ind w:firstLine="3024" w:firstLineChars="1260"/>
        <w:jc w:val="left"/>
        <w:rPr>
          <w:rFonts w:ascii="宋体" w:hAnsi="宋体"/>
          <w:color w:val="auto"/>
          <w:kern w:val="0"/>
          <w:sz w:val="24"/>
          <w:highlight w:val="none"/>
        </w:rPr>
      </w:pPr>
      <w:r>
        <w:rPr>
          <w:rFonts w:ascii="宋体" w:hAnsi="宋体"/>
          <w:color w:val="auto"/>
          <w:kern w:val="0"/>
          <w:sz w:val="24"/>
          <w:highlight w:val="none"/>
        </w:rPr>
        <w:t xml:space="preserve">单位授权人： </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（签字）</w:t>
      </w:r>
    </w:p>
    <w:p>
      <w:pPr>
        <w:widowControl/>
        <w:spacing w:line="360" w:lineRule="auto"/>
        <w:ind w:firstLine="3024" w:firstLineChars="1260"/>
        <w:jc w:val="left"/>
        <w:rPr>
          <w:rFonts w:ascii="宋体" w:hAnsi="宋体"/>
          <w:color w:val="auto"/>
          <w:kern w:val="0"/>
          <w:sz w:val="24"/>
          <w:highlight w:val="none"/>
        </w:rPr>
      </w:pPr>
      <w:r>
        <w:rPr>
          <w:rFonts w:ascii="宋体" w:hAnsi="宋体"/>
          <w:color w:val="auto"/>
          <w:kern w:val="0"/>
          <w:sz w:val="24"/>
          <w:highlight w:val="none"/>
        </w:rPr>
        <w:t>日期：        年    月    日</w:t>
      </w:r>
    </w:p>
    <w:p>
      <w:pPr>
        <w:snapToGrid w:val="0"/>
        <w:spacing w:before="0" w:after="0" w:line="240" w:lineRule="auto"/>
        <w:jc w:val="both"/>
        <w:rPr>
          <w:rFonts w:hint="eastAsia" w:ascii="宋体" w:hAnsi="宋体" w:eastAsia="宋体" w:cs="宋体"/>
          <w:color w:val="auto"/>
          <w:sz w:val="24"/>
          <w:szCs w:val="24"/>
          <w:highlight w:val="none"/>
          <w:lang w:val="en-US" w:eastAsia="zh-CN"/>
        </w:rPr>
      </w:pPr>
    </w:p>
    <w:p>
      <w:pPr>
        <w:jc w:val="center"/>
        <w:rPr>
          <w:b/>
          <w:sz w:val="24"/>
        </w:rPr>
        <w:sectPr>
          <w:pgSz w:w="11906" w:h="16838"/>
          <w:pgMar w:top="1440" w:right="1080" w:bottom="1440" w:left="1080" w:header="851" w:footer="992" w:gutter="0"/>
          <w:cols w:space="425" w:num="1"/>
          <w:docGrid w:type="lines" w:linePitch="312" w:charSpace="0"/>
        </w:sectPr>
      </w:pPr>
    </w:p>
    <w:p>
      <w:pPr>
        <w:jc w:val="center"/>
      </w:pPr>
      <w:r>
        <w:rPr>
          <w:b/>
          <w:sz w:val="24"/>
        </w:rPr>
        <w:t>分项报价表</w:t>
      </w:r>
    </w:p>
    <w:p>
      <w:pPr>
        <w:pStyle w:val="2"/>
        <w:spacing w:line="360" w:lineRule="auto"/>
        <w:rPr>
          <w:rFonts w:hint="eastAsia" w:ascii="宋体" w:hAnsi="宋体" w:eastAsia="宋体" w:cs="宋体"/>
          <w:b/>
          <w:bCs/>
          <w:sz w:val="24"/>
          <w:szCs w:val="24"/>
          <w:lang w:eastAsia="zh-CN"/>
        </w:rPr>
      </w:pPr>
      <w:r>
        <w:rPr>
          <w:rFonts w:hint="eastAsia" w:ascii="宋体" w:hAnsi="宋体" w:eastAsia="宋体" w:cs="宋体"/>
          <w:color w:val="auto"/>
          <w:kern w:val="0"/>
          <w:sz w:val="24"/>
          <w:szCs w:val="24"/>
          <w:highlight w:val="none"/>
          <w:lang w:eastAsia="zh-CN"/>
        </w:rPr>
        <w:t>项目名称：</w:t>
      </w:r>
      <w:bookmarkStart w:id="0" w:name="_GoBack"/>
      <w:r>
        <w:rPr>
          <w:rFonts w:hint="eastAsia" w:ascii="宋体" w:hAnsi="宋体" w:eastAsia="宋体" w:cs="宋体"/>
          <w:color w:val="auto"/>
          <w:kern w:val="0"/>
          <w:sz w:val="24"/>
          <w:szCs w:val="24"/>
          <w:highlight w:val="none"/>
          <w:lang w:eastAsia="zh-CN"/>
        </w:rPr>
        <w:t>示范带导示牌采购项目</w:t>
      </w:r>
      <w:bookmarkEnd w:id="0"/>
    </w:p>
    <w:p>
      <w:pPr>
        <w:pStyle w:val="2"/>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项目编号：JHQY2023019</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货币及单位：人民币/元</w:t>
      </w:r>
    </w:p>
    <w:p/>
    <w:tbl>
      <w:tblPr>
        <w:tblStyle w:val="5"/>
        <w:tblW w:w="134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7"/>
        <w:gridCol w:w="1317"/>
        <w:gridCol w:w="910"/>
        <w:gridCol w:w="4707"/>
        <w:gridCol w:w="1237"/>
        <w:gridCol w:w="887"/>
        <w:gridCol w:w="1477"/>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项目类型</w:t>
            </w:r>
          </w:p>
        </w:tc>
        <w:tc>
          <w:tcPr>
            <w:tcW w:w="9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70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尺寸规格</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1"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尺寸：1.85*6M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4"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发光字</w:t>
            </w:r>
          </w:p>
        </w:tc>
        <w:tc>
          <w:tcPr>
            <w:tcW w:w="910"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尺寸：高1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材质：不锈钢烤氟碳漆发光字，内置蓝景防水LED模组灯，金属立杆支撑安装，现场浇筑混凝土地基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9"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指向牌        </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尺寸：2*2.8M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材质：不锈钢烤氟碳漆、图文丝印、不、石笼底座、石块填充，现场浇筑混凝土地基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9"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介绍牌</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尺寸：0.9*1.8M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材质：不锈钢烤氟碳漆、图文丝印、不、石笼底座、石块填充，现场浇筑混凝土地基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1"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尺寸：3.5*1.8M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材质：不锈钢烤氟碳漆、图文丝印、不、石笼底座、石块填充，现场浇筑混凝土地基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4"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导视牌</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尺寸：0.6*2.8M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材质：不锈钢烤氟碳漆、图文丝印、不、石笼底座、石块填充，现场浇筑混凝土地基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4"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道旗</w:t>
            </w:r>
          </w:p>
        </w:tc>
        <w:tc>
          <w:tcPr>
            <w:tcW w:w="91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尺寸：0.64*1.05M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材质：高清喷绘灯布、金属支架、抱箍固定路灯</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4"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云荔花城</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尺寸：0.93*3M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9"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沙亭村路口</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尺寸：1.25*4M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3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导示</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太和标志</w:t>
            </w:r>
          </w:p>
        </w:tc>
        <w:tc>
          <w:tcPr>
            <w:tcW w:w="47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尺寸：1.85*6M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材质：不锈钢烤氟碳漆、图文丝印、现场浇筑混凝土地基</w:t>
            </w:r>
          </w:p>
        </w:tc>
        <w:tc>
          <w:tcPr>
            <w:tcW w:w="12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17" w:type="dxa"/>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0535"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安装费用（含挖地基坑、做混凝土地基，人工、运输，吊车等）</w:t>
            </w: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317" w:type="dxa"/>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0535"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
      <w:pPr>
        <w:spacing w:line="360" w:lineRule="auto"/>
        <w:rPr>
          <w:sz w:val="24"/>
          <w:szCs w:val="24"/>
        </w:rPr>
      </w:pPr>
      <w:r>
        <w:rPr>
          <w:rFonts w:hint="eastAsia"/>
          <w:sz w:val="24"/>
          <w:szCs w:val="24"/>
          <w:lang w:eastAsia="zh-CN"/>
        </w:rPr>
        <w:t>比选申请人（盖章）</w:t>
      </w:r>
      <w:r>
        <w:rPr>
          <w:sz w:val="24"/>
          <w:szCs w:val="24"/>
        </w:rPr>
        <w:t>：__________________</w:t>
      </w:r>
    </w:p>
    <w:p>
      <w:pPr>
        <w:spacing w:line="360" w:lineRule="auto"/>
        <w:rPr>
          <w:rFonts w:hint="eastAsia" w:ascii="宋体" w:hAnsi="宋体" w:eastAsia="宋体" w:cs="宋体"/>
          <w:color w:val="auto"/>
          <w:sz w:val="24"/>
          <w:szCs w:val="24"/>
          <w:highlight w:val="none"/>
        </w:rPr>
      </w:pPr>
      <w:r>
        <w:rPr>
          <w:sz w:val="24"/>
          <w:szCs w:val="24"/>
        </w:rPr>
        <w:t xml:space="preserve">日期： </w:t>
      </w:r>
      <w:r>
        <w:rPr>
          <w:rFonts w:hint="eastAsia"/>
          <w:sz w:val="24"/>
          <w:szCs w:val="24"/>
          <w:lang w:val="en-US" w:eastAsia="zh-CN"/>
        </w:rPr>
        <w:t xml:space="preserve">   </w:t>
      </w:r>
      <w:r>
        <w:rPr>
          <w:sz w:val="24"/>
          <w:szCs w:val="24"/>
        </w:rPr>
        <w:t xml:space="preserve">年 </w:t>
      </w:r>
      <w:r>
        <w:rPr>
          <w:rFonts w:hint="eastAsia"/>
          <w:sz w:val="24"/>
          <w:szCs w:val="24"/>
          <w:lang w:val="en-US" w:eastAsia="zh-CN"/>
        </w:rPr>
        <w:t xml:space="preserve">  </w:t>
      </w:r>
      <w:r>
        <w:rPr>
          <w:sz w:val="24"/>
          <w:szCs w:val="24"/>
        </w:rPr>
        <w:t xml:space="preserve">月 </w:t>
      </w:r>
      <w:r>
        <w:rPr>
          <w:rFonts w:hint="eastAsia"/>
          <w:sz w:val="24"/>
          <w:szCs w:val="24"/>
          <w:lang w:val="en-US" w:eastAsia="zh-CN"/>
        </w:rPr>
        <w:t xml:space="preserve">  </w:t>
      </w:r>
      <w:r>
        <w:rPr>
          <w:sz w:val="24"/>
          <w:szCs w:val="24"/>
        </w:rPr>
        <w:t>日</w:t>
      </w:r>
    </w:p>
    <w:p>
      <w:pPr>
        <w:snapToGrid w:val="0"/>
        <w:spacing w:line="360" w:lineRule="auto"/>
        <w:ind w:left="-283" w:leftChars="-135" w:firstLine="602" w:firstLineChars="200"/>
        <w:jc w:val="left"/>
        <w:rPr>
          <w:rFonts w:hint="eastAsia" w:ascii="宋体" w:hAnsi="宋体"/>
          <w:b/>
          <w:bCs/>
          <w:color w:val="auto"/>
          <w:sz w:val="30"/>
          <w:szCs w:val="30"/>
          <w:highlight w:val="none"/>
        </w:rPr>
        <w:sectPr>
          <w:pgSz w:w="16838" w:h="11906" w:orient="landscape"/>
          <w:pgMar w:top="1080" w:right="1440" w:bottom="1080" w:left="1440" w:header="851" w:footer="992" w:gutter="0"/>
          <w:cols w:space="425" w:num="1"/>
          <w:docGrid w:type="lines" w:linePitch="312" w:charSpace="0"/>
        </w:sectPr>
      </w:pPr>
    </w:p>
    <w:p>
      <w:pPr>
        <w:snapToGrid w:val="0"/>
        <w:spacing w:line="360" w:lineRule="auto"/>
        <w:jc w:val="left"/>
        <w:rPr>
          <w:rFonts w:ascii="宋体" w:hAnsi="宋体"/>
          <w:b/>
          <w:bCs/>
          <w:color w:val="auto"/>
          <w:sz w:val="30"/>
          <w:szCs w:val="30"/>
          <w:highlight w:val="none"/>
        </w:rPr>
      </w:pPr>
      <w:r>
        <w:rPr>
          <w:rFonts w:hint="eastAsia" w:ascii="宋体" w:hAnsi="宋体"/>
          <w:b/>
          <w:bCs/>
          <w:color w:val="auto"/>
          <w:sz w:val="30"/>
          <w:szCs w:val="30"/>
          <w:highlight w:val="none"/>
        </w:rPr>
        <w:t>附件5</w:t>
      </w:r>
    </w:p>
    <w:p>
      <w:pPr>
        <w:snapToGrid w:val="0"/>
        <w:spacing w:line="360" w:lineRule="auto"/>
        <w:ind w:left="-283" w:leftChars="-135" w:firstLine="602" w:firstLineChars="200"/>
        <w:jc w:val="center"/>
        <w:rPr>
          <w:rFonts w:ascii="宋体" w:hAnsi="宋体"/>
          <w:color w:val="auto"/>
          <w:sz w:val="30"/>
          <w:szCs w:val="30"/>
          <w:highlight w:val="none"/>
        </w:rPr>
      </w:pPr>
      <w:r>
        <w:rPr>
          <w:rFonts w:ascii="宋体" w:hAnsi="宋体"/>
          <w:b/>
          <w:bCs/>
          <w:color w:val="auto"/>
          <w:sz w:val="30"/>
          <w:szCs w:val="30"/>
          <w:highlight w:val="none"/>
        </w:rPr>
        <w:t>采购需求书</w:t>
      </w:r>
    </w:p>
    <w:p>
      <w:pPr>
        <w:numPr>
          <w:ilvl w:val="0"/>
          <w:numId w:val="0"/>
        </w:numPr>
        <w:snapToGrid w:val="0"/>
        <w:spacing w:line="360" w:lineRule="auto"/>
        <w:ind w:leftChars="0"/>
        <w:jc w:val="left"/>
        <w:rPr>
          <w:rFonts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ascii="宋体" w:hAnsi="宋体"/>
          <w:b/>
          <w:bCs/>
          <w:color w:val="auto"/>
          <w:sz w:val="24"/>
          <w:szCs w:val="24"/>
          <w:highlight w:val="none"/>
        </w:rPr>
        <w:t>项目概况</w:t>
      </w:r>
    </w:p>
    <w:p>
      <w:pPr>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）项目名称：</w:t>
      </w:r>
      <w:r>
        <w:rPr>
          <w:rFonts w:hint="eastAsia" w:ascii="宋体" w:hAnsi="宋体" w:eastAsia="宋体" w:cs="Times New Roman"/>
          <w:color w:val="auto"/>
          <w:sz w:val="24"/>
          <w:szCs w:val="24"/>
          <w:highlight w:val="none"/>
          <w:lang w:val="en-US" w:eastAsia="zh-CN"/>
        </w:rPr>
        <w:t>示范带导示牌采购项目（项目编号：JHQY2023019）</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ascii="宋体" w:hAnsi="宋体"/>
          <w:color w:val="auto"/>
          <w:sz w:val="24"/>
          <w:szCs w:val="24"/>
          <w:highlight w:val="none"/>
        </w:rPr>
        <w:t>项目地点：广州市</w:t>
      </w:r>
      <w:r>
        <w:rPr>
          <w:rFonts w:hint="eastAsia" w:ascii="宋体" w:hAnsi="宋体"/>
          <w:color w:val="auto"/>
          <w:sz w:val="24"/>
          <w:szCs w:val="24"/>
          <w:highlight w:val="none"/>
        </w:rPr>
        <w:t>白云区</w:t>
      </w:r>
      <w:r>
        <w:rPr>
          <w:rFonts w:hint="eastAsia" w:ascii="宋体" w:hAnsi="宋体"/>
          <w:color w:val="auto"/>
          <w:sz w:val="24"/>
          <w:szCs w:val="24"/>
          <w:highlight w:val="none"/>
          <w:lang w:val="en-US" w:eastAsia="zh-Hans"/>
        </w:rPr>
        <w:t>太和镇</w:t>
      </w:r>
    </w:p>
    <w:p>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ascii="宋体" w:hAnsi="宋体"/>
          <w:color w:val="auto"/>
          <w:sz w:val="24"/>
          <w:szCs w:val="24"/>
          <w:highlight w:val="none"/>
        </w:rPr>
        <w:t>最高限</w:t>
      </w:r>
      <w:r>
        <w:rPr>
          <w:rFonts w:hint="eastAsia" w:ascii="宋体" w:hAnsi="宋体"/>
          <w:color w:val="auto"/>
          <w:sz w:val="24"/>
          <w:szCs w:val="24"/>
          <w:highlight w:val="none"/>
        </w:rPr>
        <w:t>价：</w:t>
      </w:r>
      <w:r>
        <w:rPr>
          <w:rFonts w:hint="eastAsia" w:ascii="宋体" w:hAnsi="宋体"/>
          <w:color w:val="auto"/>
          <w:sz w:val="24"/>
          <w:szCs w:val="24"/>
          <w:highlight w:val="none"/>
          <w:lang w:val="en-US" w:eastAsia="zh-CN"/>
        </w:rPr>
        <w:t>49.7240</w:t>
      </w:r>
      <w:r>
        <w:rPr>
          <w:rFonts w:ascii="宋体" w:hAnsi="宋体"/>
          <w:color w:val="auto"/>
          <w:sz w:val="24"/>
          <w:szCs w:val="24"/>
          <w:highlight w:val="none"/>
        </w:rPr>
        <w:t>万元</w:t>
      </w:r>
      <w:r>
        <w:rPr>
          <w:rFonts w:hint="eastAsia" w:ascii="宋体" w:hAnsi="宋体"/>
          <w:color w:val="auto"/>
          <w:sz w:val="24"/>
          <w:szCs w:val="24"/>
          <w:highlight w:val="none"/>
          <w:lang w:eastAsia="zh-CN"/>
        </w:rPr>
        <w:t>，</w:t>
      </w:r>
      <w:r>
        <w:rPr>
          <w:rFonts w:hint="eastAsia" w:ascii="宋体" w:hAnsi="宋体"/>
          <w:color w:val="auto"/>
          <w:sz w:val="24"/>
          <w:szCs w:val="24"/>
          <w:highlight w:val="none"/>
        </w:rPr>
        <w:t>综合单价包干，具体以实际结算为准。</w:t>
      </w:r>
    </w:p>
    <w:p>
      <w:pPr>
        <w:snapToGrid w:val="0"/>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ascii="宋体" w:hAnsi="宋体"/>
          <w:color w:val="auto"/>
          <w:sz w:val="24"/>
          <w:szCs w:val="24"/>
          <w:highlight w:val="none"/>
        </w:rPr>
        <w:t>服务期限：</w:t>
      </w:r>
      <w:r>
        <w:rPr>
          <w:rFonts w:hint="eastAsia" w:ascii="宋体" w:hAnsi="宋体"/>
          <w:color w:val="auto"/>
          <w:sz w:val="24"/>
          <w:szCs w:val="24"/>
          <w:highlight w:val="none"/>
        </w:rPr>
        <w:t>合同生效之日起30个日历天内完成所有导示牌的设计、制作、安装及验收交付使用。具体以签订的合同有效时间为准</w:t>
      </w:r>
      <w:r>
        <w:rPr>
          <w:rFonts w:hint="eastAsia" w:ascii="宋体" w:hAnsi="宋体"/>
          <w:color w:val="auto"/>
          <w:sz w:val="24"/>
          <w:szCs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项目内容：</w:t>
      </w:r>
      <w:r>
        <w:rPr>
          <w:rFonts w:hint="eastAsia" w:ascii="宋体" w:hAnsi="宋体" w:eastAsia="宋体" w:cs="Times New Roman"/>
          <w:color w:val="auto"/>
          <w:sz w:val="24"/>
          <w:szCs w:val="24"/>
          <w:highlight w:val="none"/>
        </w:rPr>
        <w:t>在太和镇示范带内主干道、绿道、公园等地区增设导示牌。</w:t>
      </w:r>
    </w:p>
    <w:p>
      <w:pPr>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（6）技术要求：按照比选人的要求，对导示牌及其分布位置进行设计，包括导示牌平面图、三维图、安装位置图等。根据双方确定的定稿设计进行物料制作及现场施工。</w:t>
      </w:r>
    </w:p>
    <w:p>
      <w:pPr>
        <w:numPr>
          <w:ilvl w:val="0"/>
          <w:numId w:val="0"/>
        </w:numPr>
        <w:snapToGrid w:val="0"/>
        <w:spacing w:line="360" w:lineRule="auto"/>
        <w:ind w:leftChars="0"/>
        <w:jc w:val="left"/>
        <w:rPr>
          <w:rFonts w:hint="eastAsia" w:ascii="宋体" w:hAnsi="宋体"/>
          <w:b/>
          <w:bCs/>
          <w:color w:val="auto"/>
          <w:sz w:val="24"/>
          <w:szCs w:val="24"/>
          <w:highlight w:val="none"/>
          <w:lang w:val="en-US" w:eastAsia="zh-CN"/>
        </w:rPr>
      </w:pPr>
    </w:p>
    <w:p>
      <w:pPr>
        <w:numPr>
          <w:ilvl w:val="0"/>
          <w:numId w:val="0"/>
        </w:numPr>
        <w:snapToGrid w:val="0"/>
        <w:spacing w:line="360" w:lineRule="auto"/>
        <w:ind w:leftChars="0"/>
        <w:jc w:val="left"/>
        <w:rPr>
          <w:rFonts w:ascii="宋体" w:hAnsi="宋体"/>
          <w:color w:val="auto"/>
          <w:sz w:val="24"/>
          <w:szCs w:val="24"/>
          <w:highlight w:val="none"/>
        </w:rPr>
      </w:pPr>
      <w:r>
        <w:rPr>
          <w:rFonts w:hint="eastAsia" w:ascii="宋体" w:hAnsi="宋体"/>
          <w:b/>
          <w:bCs/>
          <w:color w:val="auto"/>
          <w:sz w:val="24"/>
          <w:szCs w:val="24"/>
          <w:highlight w:val="none"/>
          <w:lang w:val="en-US" w:eastAsia="zh-CN"/>
        </w:rPr>
        <w:t>2、</w:t>
      </w:r>
      <w:r>
        <w:rPr>
          <w:rFonts w:ascii="宋体" w:hAnsi="宋体"/>
          <w:b/>
          <w:bCs/>
          <w:color w:val="auto"/>
          <w:sz w:val="24"/>
          <w:szCs w:val="24"/>
          <w:highlight w:val="none"/>
        </w:rPr>
        <w:t>总体要求</w:t>
      </w:r>
    </w:p>
    <w:p>
      <w:pPr>
        <w:snapToGrid w:val="0"/>
        <w:spacing w:line="360" w:lineRule="auto"/>
        <w:ind w:firstLine="480" w:firstLineChars="200"/>
        <w:jc w:val="left"/>
        <w:rPr>
          <w:rFonts w:hint="default" w:eastAsiaTheme="minorEastAsia"/>
          <w:color w:val="auto"/>
          <w:highlight w:val="none"/>
          <w:lang w:val="en-US" w:eastAsia="zh-CN"/>
        </w:rPr>
      </w:pPr>
      <w:r>
        <w:rPr>
          <w:rFonts w:ascii="宋体" w:hAnsi="宋体"/>
          <w:color w:val="auto"/>
          <w:sz w:val="24"/>
          <w:szCs w:val="24"/>
          <w:highlight w:val="none"/>
        </w:rPr>
        <w:t>本项目</w:t>
      </w:r>
      <w:r>
        <w:rPr>
          <w:rFonts w:hint="eastAsia" w:ascii="宋体" w:hAnsi="宋体"/>
          <w:color w:val="auto"/>
          <w:sz w:val="24"/>
          <w:szCs w:val="24"/>
          <w:highlight w:val="none"/>
        </w:rPr>
        <w:t>中选人需要为太和镇示范带内主干道、绿道、公园等地区增设</w:t>
      </w:r>
      <w:r>
        <w:rPr>
          <w:rFonts w:hint="eastAsia" w:ascii="宋体" w:hAnsi="宋体" w:eastAsia="宋体" w:cs="宋体"/>
          <w:color w:val="auto"/>
          <w:sz w:val="24"/>
          <w:szCs w:val="24"/>
          <w:highlight w:val="none"/>
          <w:lang w:val="en-US" w:eastAsia="zh-CN"/>
        </w:rPr>
        <w:t>导示牌</w:t>
      </w:r>
      <w:r>
        <w:rPr>
          <w:rFonts w:hint="eastAsia" w:ascii="宋体" w:hAnsi="宋体"/>
          <w:color w:val="auto"/>
          <w:sz w:val="24"/>
          <w:szCs w:val="24"/>
          <w:highlight w:val="none"/>
        </w:rPr>
        <w:t>。</w:t>
      </w:r>
      <w:r>
        <w:rPr>
          <w:rFonts w:hint="eastAsia" w:ascii="宋体" w:hAnsi="宋体"/>
          <w:color w:val="auto"/>
          <w:sz w:val="24"/>
          <w:szCs w:val="24"/>
          <w:highlight w:val="none"/>
          <w:lang w:eastAsia="zh-CN"/>
        </w:rPr>
        <w:t>具体规格数量等具体要求详见附件</w:t>
      </w:r>
      <w:r>
        <w:rPr>
          <w:rFonts w:hint="eastAsia" w:ascii="宋体" w:hAnsi="宋体"/>
          <w:color w:val="auto"/>
          <w:sz w:val="24"/>
          <w:szCs w:val="24"/>
          <w:highlight w:val="none"/>
          <w:lang w:val="en-US" w:eastAsia="zh-CN"/>
        </w:rPr>
        <w:t>4《分项报价表》。</w:t>
      </w:r>
    </w:p>
    <w:p>
      <w:pPr>
        <w:numPr>
          <w:ilvl w:val="0"/>
          <w:numId w:val="0"/>
        </w:numPr>
        <w:snapToGrid w:val="0"/>
        <w:spacing w:line="360" w:lineRule="auto"/>
        <w:ind w:left="0" w:firstLine="0"/>
        <w:jc w:val="left"/>
        <w:rPr>
          <w:rFonts w:hint="eastAsia" w:ascii="宋体" w:hAnsi="宋体" w:eastAsia="宋体"/>
          <w:b/>
          <w:bCs/>
          <w:color w:val="auto"/>
          <w:sz w:val="24"/>
          <w:szCs w:val="24"/>
          <w:highlight w:val="none"/>
          <w:lang w:eastAsia="zh-CN"/>
        </w:rPr>
      </w:pPr>
    </w:p>
    <w:p>
      <w:pPr>
        <w:numPr>
          <w:ilvl w:val="0"/>
          <w:numId w:val="0"/>
        </w:numPr>
        <w:snapToGrid w:val="0"/>
        <w:spacing w:line="360" w:lineRule="auto"/>
        <w:ind w:leftChars="0"/>
        <w:jc w:val="left"/>
        <w:rPr>
          <w:rFonts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ascii="宋体" w:hAnsi="宋体"/>
          <w:b/>
          <w:bCs/>
          <w:color w:val="auto"/>
          <w:sz w:val="24"/>
          <w:szCs w:val="24"/>
          <w:highlight w:val="none"/>
        </w:rPr>
        <w:t>服务内容</w:t>
      </w:r>
    </w:p>
    <w:p>
      <w:pPr>
        <w:numPr>
          <w:ilvl w:val="0"/>
          <w:numId w:val="0"/>
        </w:numPr>
        <w:snapToGrid w:val="0"/>
        <w:spacing w:line="360" w:lineRule="auto"/>
        <w:ind w:firstLine="480" w:firstLineChars="200"/>
        <w:jc w:val="left"/>
        <w:rPr>
          <w:rFonts w:hint="default" w:ascii="宋体" w:hAnsi="宋体" w:eastAsia="宋体" w:cs="宋体"/>
          <w:color w:val="000000"/>
          <w:sz w:val="24"/>
          <w:szCs w:val="24"/>
          <w:highlight w:val="none"/>
          <w:u w:val="none"/>
          <w:lang w:eastAsia="zh-Hans"/>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服务范围：本项目主要</w:t>
      </w:r>
      <w:r>
        <w:rPr>
          <w:sz w:val="24"/>
          <w:szCs w:val="24"/>
        </w:rPr>
        <w:t>为</w:t>
      </w:r>
      <w:r>
        <w:rPr>
          <w:rFonts w:hint="eastAsia"/>
          <w:sz w:val="24"/>
          <w:szCs w:val="24"/>
          <w:lang w:val="en-US" w:eastAsia="zh-Hans"/>
        </w:rPr>
        <w:t>太和</w:t>
      </w:r>
      <w:r>
        <w:rPr>
          <w:sz w:val="24"/>
          <w:szCs w:val="24"/>
        </w:rPr>
        <w:t>镇示范带内主干道、绿道、公园等地区增设</w:t>
      </w:r>
      <w:r>
        <w:rPr>
          <w:rFonts w:hint="eastAsia" w:ascii="宋体" w:hAnsi="宋体" w:eastAsia="宋体" w:cs="宋体"/>
          <w:color w:val="auto"/>
          <w:sz w:val="24"/>
          <w:szCs w:val="24"/>
          <w:highlight w:val="none"/>
          <w:lang w:val="en-US" w:eastAsia="zh-CN"/>
        </w:rPr>
        <w:t>导示牌</w:t>
      </w:r>
      <w:r>
        <w:rPr>
          <w:sz w:val="24"/>
          <w:szCs w:val="24"/>
        </w:rPr>
        <w:t>。</w:t>
      </w:r>
    </w:p>
    <w:p>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eastAsia="zh-Hans"/>
        </w:rPr>
        <w:t>服务要求</w:t>
      </w:r>
      <w:r>
        <w:rPr>
          <w:rFonts w:hint="default" w:ascii="宋体" w:hAnsi="宋体"/>
          <w:color w:val="auto"/>
          <w:sz w:val="24"/>
          <w:szCs w:val="24"/>
          <w:highlight w:val="none"/>
        </w:rPr>
        <w:t>：</w:t>
      </w:r>
    </w:p>
    <w:p>
      <w:pPr>
        <w:numPr>
          <w:ilvl w:val="0"/>
          <w:numId w:val="0"/>
        </w:numPr>
        <w:spacing w:line="360" w:lineRule="auto"/>
        <w:ind w:firstLine="480" w:firstLineChars="200"/>
        <w:rPr>
          <w:rFonts w:hint="eastAsia" w:ascii="宋体" w:hAnsi="宋体" w:cs="宋体"/>
          <w:color w:val="auto"/>
          <w:sz w:val="24"/>
          <w:szCs w:val="24"/>
          <w:highlight w:val="none"/>
        </w:rPr>
      </w:pPr>
      <w:r>
        <w:rPr>
          <w:rFonts w:hint="default" w:ascii="宋体" w:hAnsi="宋体" w:cs="宋体"/>
          <w:color w:val="auto"/>
          <w:sz w:val="24"/>
          <w:szCs w:val="24"/>
          <w:highlight w:val="none"/>
        </w:rPr>
        <w:t>标的提供的地点</w:t>
      </w:r>
      <w:r>
        <w:rPr>
          <w:rFonts w:hint="eastAsia" w:ascii="宋体" w:hAnsi="宋体" w:cs="宋体"/>
          <w:color w:val="auto"/>
          <w:sz w:val="24"/>
          <w:szCs w:val="24"/>
          <w:highlight w:val="none"/>
          <w:lang w:eastAsia="zh-CN"/>
        </w:rPr>
        <w:t>：以比选人确定的具体</w:t>
      </w:r>
      <w:r>
        <w:rPr>
          <w:rFonts w:hint="eastAsia" w:ascii="宋体" w:hAnsi="宋体" w:eastAsia="宋体" w:cs="Times New Roman"/>
          <w:color w:val="auto"/>
          <w:sz w:val="24"/>
          <w:szCs w:val="24"/>
          <w:highlight w:val="none"/>
          <w:lang w:val="en-US" w:eastAsia="zh-CN"/>
        </w:rPr>
        <w:t>位置为准</w:t>
      </w:r>
      <w:r>
        <w:rPr>
          <w:rFonts w:hint="eastAsia" w:ascii="宋体" w:hAnsi="宋体" w:cs="宋体"/>
          <w:color w:val="auto"/>
          <w:sz w:val="24"/>
          <w:szCs w:val="24"/>
          <w:highlight w:val="none"/>
        </w:rPr>
        <w:t>。</w:t>
      </w:r>
    </w:p>
    <w:p>
      <w:pPr>
        <w:numPr>
          <w:ilvl w:val="0"/>
          <w:numId w:val="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）支付约定：</w:t>
      </w:r>
    </w:p>
    <w:p>
      <w:pPr>
        <w:numPr>
          <w:ilvl w:val="0"/>
          <w:numId w:val="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第一期：支付比例30%,合同签订生效之日起10个工作日内支付总合同金额30%作为预付款；</w:t>
      </w:r>
    </w:p>
    <w:p>
      <w:pPr>
        <w:numPr>
          <w:ilvl w:val="0"/>
          <w:numId w:val="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第二期：支付比例</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0%,导示牌安装竣工经比选人验收合格后，中标人按月提供上月验收合格货物的月度结算书，经双方确认后，比选人10个工作日内支付月度结算书金额</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0%，且支付不得超过合同总额的</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lang w:eastAsia="zh-CN"/>
        </w:rPr>
        <w:t>；</w:t>
      </w:r>
    </w:p>
    <w:p>
      <w:pPr>
        <w:numPr>
          <w:ilvl w:val="0"/>
          <w:numId w:val="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第三期：支付比例20%,办理结算后10个工作日内支付结算审核价的20%。</w:t>
      </w:r>
    </w:p>
    <w:p>
      <w:pPr>
        <w:numPr>
          <w:ilvl w:val="0"/>
          <w:numId w:val="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因比选人使用的是财政资金，按照前款规定的付款时间，比选人在收到中标人发票后向政府采购支付部门提出办理财政支付申请手续（不含政府财政支付部门审核的时间），在规定时间内提出支付申请手续后即视为比选人已经按期支付</w:t>
      </w:r>
      <w:r>
        <w:rPr>
          <w:rFonts w:hint="eastAsia" w:ascii="宋体" w:hAnsi="宋体" w:cs="宋体"/>
          <w:color w:val="auto"/>
          <w:sz w:val="24"/>
          <w:szCs w:val="24"/>
          <w:highlight w:val="none"/>
        </w:rPr>
        <w:t>。</w:t>
      </w:r>
    </w:p>
    <w:p>
      <w:pPr>
        <w:numPr>
          <w:ilvl w:val="0"/>
          <w:numId w:val="0"/>
        </w:numPr>
        <w:snapToGrid w:val="0"/>
        <w:spacing w:line="360" w:lineRule="auto"/>
        <w:ind w:leftChars="0"/>
        <w:jc w:val="left"/>
        <w:rPr>
          <w:rFonts w:hint="eastAsia" w:ascii="宋体" w:hAnsi="宋体"/>
          <w:b/>
          <w:bCs/>
          <w:color w:val="auto"/>
          <w:sz w:val="24"/>
          <w:szCs w:val="24"/>
          <w:highlight w:val="none"/>
          <w:lang w:val="en-US" w:eastAsia="zh-CN"/>
        </w:rPr>
      </w:pPr>
    </w:p>
    <w:p>
      <w:pPr>
        <w:numPr>
          <w:ilvl w:val="0"/>
          <w:numId w:val="0"/>
        </w:numPr>
        <w:snapToGrid w:val="0"/>
        <w:spacing w:line="360" w:lineRule="auto"/>
        <w:ind w:leftChars="0"/>
        <w:jc w:val="left"/>
        <w:rPr>
          <w:rFonts w:ascii="宋体" w:hAnsi="宋体"/>
          <w:b/>
          <w:bCs/>
          <w:color w:val="auto"/>
          <w:sz w:val="24"/>
          <w:szCs w:val="24"/>
          <w:highlight w:val="none"/>
        </w:rPr>
      </w:pPr>
      <w:r>
        <w:rPr>
          <w:rFonts w:hint="eastAsia" w:ascii="宋体" w:hAnsi="宋体"/>
          <w:b/>
          <w:bCs/>
          <w:color w:val="auto"/>
          <w:sz w:val="24"/>
          <w:szCs w:val="24"/>
          <w:highlight w:val="none"/>
          <w:lang w:val="en-US" w:eastAsia="zh-CN"/>
        </w:rPr>
        <w:t>4、合同货物的交付、检验和验收标准</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（一）合同货物的交付：</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（1）合同货物的所有权自合同货物交付时转移。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（2）中标单位应当按照约定的期限和约定的地点交付合同货物。</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（3）中标单位应当按照约定或者交易习惯向比选人交付提取合同货物单证以外的有关单证和资料。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（二）合同货物的检验和验收标准</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中标单位对合同货物送货至比选人指定地点后3日内，应向比选人提出验收申请，验收应在比选人及中标单位双方共同参加下对货物的质量、规格、性能、数量等进行全面验收；经检验无误后比选人需出具验收合格证明，该证明作为最终付款所需文件的组成部分；验收时如发现所交付的货物有缺少、次品、损坏或其它不符合本合同规定之情形者，用户应作出详尽的现场记录，并交由中标单位签字确认，此现场记录可用作补充、缺失和更换损坏部件的有效证据。由此产生的有关费用由中标单位承担。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（2）货物的验收按合同规定的技术要求和国家有关的规定、规范进行，质量需符合国家对相关产品的质量标准。</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因货物质量问题发生较大争议时，由双方委托权威的第三方检验机构进行检验鉴定。货物符合合同技术要求的，鉴定费由比选人承担；否则鉴定费由中标单位承担。对验收或鉴定确认不合格的货物，中标单位应在5个工作日内采取措施使之符合合同约定的质量标准，否则比选人有权拒收。</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（三）合同货物的检验内容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（1）外观与结构检查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1.1金属制件：不能有明显凹坑、凸起、焊渣、掉皮、飞溅、焊豆、机械加工残存的飞边，飞刺及严重划痕、变形、锈蚀。</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1.2铝型材：不能有裂纹、起皮、腐蚀和气泡等缺陷存在，允许有轻微的压坑、碰伤、擦伤存在，其允许深度为：装饰面不大于0.03mm，非装饰面不大于0.07mm。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1.3铝板材：边部切齐，无毛刺、裂边，不能有分层；表面不能有裂纹、腐蚀，两端50mm范围以外不能有矫直辊印，一面不允许有松树枝状花纹、气泡等缺陷，允许有轻微乳液痕及油痕，但面积不超过10%，允许有轻微、少量的擦伤、划伤、金属及非金属压入物、压过划痕等缺陷，缺陷深度不超过0.05mm；另一面允许有不严重的小厚度。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1.4喷涂涂层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1.4.1涂膜外观质量：在距工件3米处垂直目视干膜涂层表面时，涂层平滑、均匀，不能有流痕、皱纹、气泡、脱落及其影响使用的缺陷。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1.4.2涂膜颜色一致性：在均匀光源或日光照射下，将被检验件与合同规定标准色板同方向并在一起，在距离3米处垂直目视，颜色基本一致。</w:t>
      </w:r>
    </w:p>
    <w:p>
      <w:pPr>
        <w:pStyle w:val="2"/>
        <w:rPr>
          <w:rFonts w:hint="eastAsia" w:ascii="宋体" w:hAnsi="宋体" w:cs="宋体"/>
          <w:color w:val="auto"/>
          <w:sz w:val="24"/>
          <w:szCs w:val="24"/>
          <w:highlight w:val="none"/>
          <w:lang w:val="en-US" w:eastAsia="zh-CN"/>
        </w:rPr>
      </w:pPr>
    </w:p>
    <w:p>
      <w:pPr>
        <w:numPr>
          <w:ilvl w:val="0"/>
          <w:numId w:val="1"/>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合同货物的安装要求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（一）中标单位在导示牌设备安装前必须根据现场装修情况提供安装效果图与比选人共同确认，并派员进行实地勘察，确保安装位置合理、运行可靠、维护方便。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（二）中标单位负责组织专业技术人员进行导示牌设备安装调试，比选人提供必须的基本条件和专人配合，保证各项安装工作顺处进行； </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中标单位在安装调试过程中必须确保安全，中标单位自行承担导示牌设备安装调试过程中的质量、任何状况下的安全责任，发生的一切问题和责任与比选人无关，相关一切费用或民事、刑事责任均由中标单位自理。若中标单位不能及时处理所发生的问题和责任，并且影响到总体进度时，比选人有权处理相关事务，所发生的费用在支付合同款时扣除。</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（四）中标单位在比选人现场安装至最终验收所发生的一切费用均包含在报价中。</w:t>
      </w:r>
    </w:p>
    <w:p>
      <w:pPr>
        <w:pStyle w:val="2"/>
        <w:rPr>
          <w:rFonts w:hint="eastAsia" w:ascii="宋体" w:hAnsi="宋体" w:cs="宋体"/>
          <w:color w:val="auto"/>
          <w:sz w:val="24"/>
          <w:szCs w:val="24"/>
          <w:highlight w:val="none"/>
          <w:lang w:val="en-US" w:eastAsia="zh-CN"/>
        </w:rPr>
      </w:pPr>
    </w:p>
    <w:p>
      <w:pPr>
        <w:numPr>
          <w:ilvl w:val="0"/>
          <w:numId w:val="0"/>
        </w:numPr>
        <w:snapToGrid w:val="0"/>
        <w:spacing w:line="360" w:lineRule="auto"/>
        <w:ind w:leftChars="0"/>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5、质保期</w:t>
      </w:r>
    </w:p>
    <w:p>
      <w:pPr>
        <w:pStyle w:val="2"/>
        <w:ind w:firstLine="480" w:firstLineChars="200"/>
        <w:rPr>
          <w:rFonts w:hint="default"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本项目质保期不少于2年，对</w:t>
      </w:r>
      <w:r>
        <w:rPr>
          <w:rFonts w:hint="eastAsia" w:hAnsi="宋体" w:cs="宋体" w:eastAsiaTheme="minorEastAsia"/>
          <w:color w:val="auto"/>
          <w:kern w:val="2"/>
          <w:sz w:val="24"/>
          <w:szCs w:val="24"/>
          <w:highlight w:val="none"/>
          <w:lang w:val="en-US" w:eastAsia="zh-CN" w:bidi="ar-SA"/>
        </w:rPr>
        <w:t>本</w:t>
      </w:r>
      <w:r>
        <w:rPr>
          <w:rFonts w:hint="eastAsia" w:ascii="宋体" w:hAnsi="宋体" w:cs="宋体" w:eastAsiaTheme="minorEastAsia"/>
          <w:color w:val="auto"/>
          <w:kern w:val="2"/>
          <w:sz w:val="24"/>
          <w:szCs w:val="24"/>
          <w:highlight w:val="none"/>
          <w:lang w:val="en-US" w:eastAsia="zh-CN" w:bidi="ar-SA"/>
        </w:rPr>
        <w:t>项目在质保期内提供免费技术支持及维保服务</w:t>
      </w:r>
      <w:r>
        <w:rPr>
          <w:rFonts w:hint="eastAsia" w:hAnsi="宋体" w:cs="宋体" w:eastAsiaTheme="minorEastAsia"/>
          <w:color w:val="auto"/>
          <w:kern w:val="2"/>
          <w:sz w:val="24"/>
          <w:szCs w:val="24"/>
          <w:highlight w:val="none"/>
          <w:lang w:val="en-US" w:eastAsia="zh-CN" w:bidi="ar-SA"/>
        </w:rPr>
        <w:t>。</w:t>
      </w:r>
    </w:p>
    <w:p>
      <w:pPr>
        <w:numPr>
          <w:ilvl w:val="0"/>
          <w:numId w:val="0"/>
        </w:numPr>
        <w:snapToGrid w:val="0"/>
        <w:spacing w:line="360" w:lineRule="auto"/>
        <w:ind w:leftChars="0"/>
        <w:jc w:val="left"/>
        <w:rPr>
          <w:rFonts w:hint="eastAsia" w:ascii="宋体" w:hAnsi="宋体"/>
          <w:b/>
          <w:bCs/>
          <w:color w:val="auto"/>
          <w:sz w:val="24"/>
          <w:szCs w:val="24"/>
          <w:highlight w:val="none"/>
          <w:lang w:val="en-US" w:eastAsia="zh-CN"/>
        </w:rPr>
      </w:pPr>
    </w:p>
    <w:p>
      <w:pPr>
        <w:numPr>
          <w:ilvl w:val="0"/>
          <w:numId w:val="0"/>
        </w:numPr>
        <w:snapToGrid w:val="0"/>
        <w:spacing w:line="360" w:lineRule="auto"/>
        <w:ind w:leftChars="0"/>
        <w:jc w:val="left"/>
        <w:rPr>
          <w:rFonts w:ascii="宋体" w:hAnsi="宋体"/>
          <w:b/>
          <w:bCs/>
          <w:color w:val="auto"/>
          <w:sz w:val="24"/>
          <w:szCs w:val="24"/>
          <w:highlight w:val="none"/>
        </w:rPr>
      </w:pPr>
      <w:r>
        <w:rPr>
          <w:rFonts w:hint="eastAsia" w:ascii="宋体" w:hAnsi="宋体"/>
          <w:b/>
          <w:bCs/>
          <w:color w:val="auto"/>
          <w:sz w:val="24"/>
          <w:szCs w:val="24"/>
          <w:highlight w:val="none"/>
          <w:lang w:val="en-US" w:eastAsia="zh-CN"/>
        </w:rPr>
        <w:t>6、</w:t>
      </w:r>
      <w:r>
        <w:rPr>
          <w:rFonts w:ascii="宋体" w:hAnsi="宋体"/>
          <w:b/>
          <w:bCs/>
          <w:color w:val="auto"/>
          <w:sz w:val="24"/>
          <w:szCs w:val="24"/>
          <w:highlight w:val="none"/>
        </w:rPr>
        <w:t>其他要求</w:t>
      </w:r>
    </w:p>
    <w:p>
      <w:pPr>
        <w:snapToGrid w:val="0"/>
        <w:spacing w:line="360" w:lineRule="auto"/>
        <w:ind w:firstLine="480" w:firstLineChars="200"/>
        <w:rPr>
          <w:rFonts w:hint="eastAsia" w:ascii="宋体" w:hAnsi="宋体" w:eastAsia="宋体" w:cs="宋体"/>
          <w:color w:val="auto"/>
          <w:sz w:val="24"/>
          <w:szCs w:val="24"/>
          <w:highlight w:val="none"/>
        </w:rPr>
      </w:pPr>
      <w:r>
        <w:rPr>
          <w:rFonts w:ascii="宋体" w:hAnsi="宋体"/>
          <w:color w:val="auto"/>
          <w:sz w:val="24"/>
          <w:szCs w:val="24"/>
          <w:highlight w:val="none"/>
        </w:rPr>
        <w:t>非经</w:t>
      </w:r>
      <w:r>
        <w:rPr>
          <w:rFonts w:hint="eastAsia" w:ascii="宋体" w:hAnsi="宋体"/>
          <w:color w:val="auto"/>
          <w:sz w:val="24"/>
          <w:szCs w:val="24"/>
          <w:highlight w:val="none"/>
        </w:rPr>
        <w:t>比选人</w:t>
      </w:r>
      <w:r>
        <w:rPr>
          <w:rFonts w:ascii="宋体" w:hAnsi="宋体"/>
          <w:color w:val="auto"/>
          <w:sz w:val="24"/>
          <w:szCs w:val="24"/>
          <w:highlight w:val="none"/>
        </w:rPr>
        <w:t>同意，中选人不得将</w:t>
      </w:r>
      <w:r>
        <w:rPr>
          <w:rFonts w:hint="eastAsia" w:ascii="宋体" w:hAnsi="宋体"/>
          <w:color w:val="auto"/>
          <w:sz w:val="24"/>
          <w:szCs w:val="24"/>
          <w:highlight w:val="none"/>
          <w:lang w:eastAsia="zh-CN"/>
        </w:rPr>
        <w:t>采购项目</w:t>
      </w:r>
      <w:r>
        <w:rPr>
          <w:rFonts w:ascii="宋体" w:hAnsi="宋体"/>
          <w:color w:val="auto"/>
          <w:sz w:val="24"/>
          <w:szCs w:val="24"/>
          <w:highlight w:val="none"/>
        </w:rPr>
        <w:t>的全部或任何部分分包和转包给他人。</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46BCB"/>
    <w:multiLevelType w:val="singleLevel"/>
    <w:tmpl w:val="DE446B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NjJiN2I4MWVhNGI1NmFkYzBkMWU0NzAyYjAxMDUifQ=="/>
  </w:docVars>
  <w:rsids>
    <w:rsidRoot w:val="02F72450"/>
    <w:rsid w:val="02F7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2023-05-22T06:38:00Z</dcterms:created>
  <dc:creator>d</dc:creator>
  <cp:lastModifiedBy>d</cp:lastModifiedBy>
  <dcterms:modified xsi:type="dcterms:W3CDTF">2023-05-22T06:39:12Z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0EE3F963035E4C9AB3B44D58973CAD59_11</vt:lpwstr>
  </property>
</Properties>
</file>