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9.4</w:t>
      </w:r>
    </w:p>
    <w:p>
      <w:pPr>
        <w:pStyle w:val="2"/>
      </w:pPr>
    </w:p>
    <w:p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突发事件信息专报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仿宋_GB2312"/>
          <w:bCs/>
          <w:color w:val="000000"/>
          <w:sz w:val="32"/>
          <w:szCs w:val="32"/>
        </w:rPr>
        <w:t>（事故报告使用）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XXXX</w:t>
      </w:r>
      <w:r>
        <w:rPr>
          <w:rFonts w:hint="eastAsia" w:eastAsia="仿宋_GB2312"/>
          <w:color w:val="000000"/>
          <w:sz w:val="32"/>
          <w:szCs w:val="32"/>
        </w:rPr>
        <w:t>年第</w:t>
      </w:r>
      <w:r>
        <w:rPr>
          <w:rFonts w:eastAsia="仿宋_GB2312"/>
          <w:color w:val="000000"/>
          <w:sz w:val="32"/>
          <w:szCs w:val="32"/>
        </w:rPr>
        <w:t>XX</w:t>
      </w:r>
      <w:r>
        <w:rPr>
          <w:rFonts w:hint="eastAsia" w:eastAsia="仿宋_GB2312"/>
          <w:color w:val="000000"/>
          <w:sz w:val="32"/>
          <w:szCs w:val="32"/>
        </w:rPr>
        <w:t>期</w:t>
      </w:r>
    </w:p>
    <w:tbl>
      <w:tblPr>
        <w:tblStyle w:val="3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280" w:hanging="1280" w:hangingChars="400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报送单位：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ind w:left="1280" w:hanging="1280" w:hangingChars="40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签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发：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600" w:lineRule="exact"/>
              <w:ind w:left="1280" w:hanging="1280" w:hangingChars="40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8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小标宋_GBK"/>
                <w:color w:val="000000"/>
                <w:sz w:val="44"/>
                <w:szCs w:val="44"/>
              </w:rPr>
            </w:pPr>
            <w:r>
              <w:rPr>
                <w:rFonts w:hint="eastAsia" w:eastAsia="方正小标宋_GBK"/>
                <w:color w:val="000000"/>
                <w:sz w:val="44"/>
                <w:szCs w:val="44"/>
              </w:rPr>
              <w:t>题</w:t>
            </w:r>
            <w:r>
              <w:rPr>
                <w:rFonts w:eastAsia="方正小标宋_GBK"/>
                <w:color w:val="000000"/>
                <w:sz w:val="44"/>
                <w:szCs w:val="44"/>
              </w:rPr>
              <w:t xml:space="preserve">  </w:t>
            </w:r>
            <w:r>
              <w:rPr>
                <w:rFonts w:hint="eastAsia" w:eastAsia="方正小标宋_GBK"/>
                <w:color w:val="000000"/>
                <w:sz w:val="44"/>
                <w:szCs w:val="44"/>
              </w:rPr>
              <w:t>目</w:t>
            </w:r>
          </w:p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（正文）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keepNext/>
              <w:keepLines/>
              <w:outlineLvl w:val="2"/>
              <w:rPr>
                <w:rFonts w:eastAsia="仿宋_GB2312"/>
                <w:b/>
                <w:bCs/>
                <w:color w:val="000000"/>
                <w:sz w:val="30"/>
                <w:szCs w:val="32"/>
              </w:rPr>
            </w:pPr>
          </w:p>
          <w:p>
            <w:pPr>
              <w:keepNext/>
              <w:keepLines/>
              <w:outlineLvl w:val="2"/>
              <w:rPr>
                <w:rFonts w:eastAsia="仿宋_GB2312"/>
                <w:b/>
                <w:bCs/>
                <w:color w:val="000000"/>
                <w:sz w:val="30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960" w:hanging="960" w:hangingChars="30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主送：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抄送：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cap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编辑：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审核：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联系电话：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pPr>
        <w:rPr>
          <w:color w:val="000000"/>
        </w:rPr>
      </w:pPr>
    </w:p>
    <w:p>
      <w:pPr>
        <w:pStyle w:val="5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公开方式：</w:t>
      </w:r>
      <w:r>
        <w:rPr>
          <w:rFonts w:hint="eastAsia" w:ascii="仿宋_GB2312" w:eastAsia="仿宋_GB2312"/>
          <w:sz w:val="32"/>
          <w:szCs w:val="32"/>
        </w:rPr>
        <w:t>主动公开</w:t>
      </w:r>
    </w:p>
    <w:tbl>
      <w:tblPr>
        <w:tblStyle w:val="3"/>
        <w:tblpPr w:leftFromText="180" w:rightFromText="180" w:vertAnchor="text" w:horzAnchor="page" w:tblpX="1588" w:tblpY="814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广州市白云区食品安全委员会办公室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6717B"/>
    <w:rsid w:val="741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sz w:val="24"/>
      <w:szCs w:val="22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2021-12-10T01:25:00Z</dcterms:created>
  <dc:creator>范淑玲</dc:creator>
  <cp:lastModifiedBy>范淑玲</cp:lastModifiedBy>
  <dcterms:modified xsi:type="dcterms:W3CDTF">2021-12-10T01:26:30Z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