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迁入街道公共集体户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广州市白云区人力资源和社会保障局：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，身份证号码: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，本人工作单位：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本人及本人直系亲属在广州市内均未购置房产，工作单位也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没有设立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集体户，经询问过广州市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白云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（街）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的公共集体户管理单位，本人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落户到单位所在地的公共集体户。公共集体户地址：广东省广州市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白云区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镇（街）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，集体户所属派出所：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公安局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派出所。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本人配偶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孩子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）随迁。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本人承诺以上情况属实，所提供的资料信息真实、有效、完整，如因隐瞒、虚报而产生的一切问题和法律责任由本人承担。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本人签名（加印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模）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E42D2"/>
    <w:rsid w:val="00FF2DBE"/>
    <w:rsid w:val="26320624"/>
    <w:rsid w:val="39282F77"/>
    <w:rsid w:val="42A87425"/>
    <w:rsid w:val="48DC6798"/>
    <w:rsid w:val="4C3E42D2"/>
    <w:rsid w:val="7D1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区住房建设和交通局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2023-08-10T03:38:00Z</dcterms:created>
  <dc:creator>叶思婉</dc:creator>
  <cp:lastModifiedBy>叶思婉</cp:lastModifiedBy>
  <dcterms:modified xsi:type="dcterms:W3CDTF">2023-08-10T03:38:19Z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74F41567070F476BBB79C623257412FD</vt:lpwstr>
  </property>
</Properties>
</file>