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  <w:t>个人申请引进人才总量控制类入户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本人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eastAsia="zh-CN"/>
        </w:rPr>
        <w:t>自愿申请入户广州市，并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已阅知《广州市引进人才入户管理办法（穗府办规〔2020〕10号）》第十一条“申请人应书面承诺提供的申请材料真实有效。经查实有虚假承诺或经有关部门查实，存在隐瞒、欺骗或提供虚假证明材料等情形的，其申请不予办理，并通报各入户审核部门，取消其申请资格5年，并录入个人信用记录；已通过入户审核的，由入户审核部门注销审核结果和入户卡并告知申请单位或申请人；已经入户的，公安机关根据入户审核部门提供的认定材料予以注销，退回原籍。存在以上情形时，申请人信息同时录入本市引进人才征信管理系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>’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。本人郑重承诺提供的所有申报材料真实有效，若出现上述情形，自愿承担由此产生的一切法律后果。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本人郑重承诺，本人提供的所有申报材料真实、有效，否则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   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承诺人：（签名并按手印）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年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月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32B98"/>
    <w:rsid w:val="00FF2DBE"/>
    <w:rsid w:val="26320624"/>
    <w:rsid w:val="35A32B98"/>
    <w:rsid w:val="39282F77"/>
    <w:rsid w:val="42A87425"/>
    <w:rsid w:val="48DC6798"/>
    <w:rsid w:val="7D1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区住房建设和交通局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2023-08-10T03:39:00Z</dcterms:created>
  <dc:creator>叶思婉</dc:creator>
  <cp:lastModifiedBy>叶思婉</cp:lastModifiedBy>
  <dcterms:modified xsi:type="dcterms:W3CDTF">2023-08-10T03:39:35Z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EDA9467F71F345179F3021EEB986A0C2</vt:lpwstr>
  </property>
</Properties>
</file>