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2023年龙归街容貌品质示范社区全域提升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项目公开比选报名提交资料一览表</w:t>
      </w:r>
    </w:p>
    <w:p>
      <w:pPr>
        <w:widowControl/>
        <w:spacing w:line="240" w:lineRule="auto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3"/>
        <w:tblW w:w="5465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407"/>
        <w:gridCol w:w="889"/>
        <w:gridCol w:w="1199"/>
        <w:gridCol w:w="1365"/>
        <w:gridCol w:w="981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报名申请函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（格式见附件2）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定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代表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人身份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证明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、法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定代表人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</w:rPr>
              <w:t>代表授权委托书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定代表人及其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授权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人身份证复印件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有效的企业营业执照副本复印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项目实施方案（包括但不限于项目重点、难点分析及合理化建议、组织实施方案、质量控制措施及方法、安全生产措施、应急处理措施等）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项目报价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（格式见附件4）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单独密封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投标人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声明（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格式见附件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3）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napToGrid w:val="0"/>
        <w:spacing w:line="360" w:lineRule="auto"/>
        <w:ind w:left="61" w:leftChars="-171" w:right="-271" w:rightChars="-129" w:hanging="420" w:hangingChars="200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4、</w:t>
      </w:r>
      <w:r>
        <w:rPr>
          <w:rFonts w:ascii="宋体" w:hAnsi="宋体"/>
          <w:sz w:val="21"/>
          <w:szCs w:val="21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1"/>
          <w:szCs w:val="21"/>
        </w:rPr>
        <w:t>组织单位</w:t>
      </w:r>
      <w:r>
        <w:rPr>
          <w:rFonts w:ascii="宋体" w:hAnsi="宋体"/>
          <w:sz w:val="21"/>
          <w:szCs w:val="21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05" w:firstLineChars="50"/>
        <w:jc w:val="left"/>
        <w:rPr>
          <w:rFonts w:hint="default" w:ascii="宋体" w:hAnsi="宋体"/>
          <w:kern w:val="0"/>
          <w:sz w:val="21"/>
          <w:szCs w:val="21"/>
        </w:rPr>
      </w:pPr>
    </w:p>
    <w:p>
      <w:pPr>
        <w:widowControl/>
        <w:snapToGrid w:val="0"/>
        <w:spacing w:line="360" w:lineRule="auto"/>
        <w:ind w:right="252" w:firstLine="420" w:firstLineChars="200"/>
        <w:jc w:val="left"/>
        <w:rPr>
          <w:rFonts w:hint="default" w:ascii="宋体" w:hAnsi="宋体"/>
          <w:kern w:val="0"/>
          <w:sz w:val="21"/>
          <w:szCs w:val="21"/>
        </w:rPr>
      </w:pPr>
      <w:r>
        <w:rPr>
          <w:rFonts w:ascii="宋体" w:hAnsi="宋体"/>
          <w:kern w:val="0"/>
          <w:sz w:val="21"/>
          <w:szCs w:val="21"/>
        </w:rPr>
        <w:t>组织单位收案人员签名：</w:t>
      </w:r>
    </w:p>
    <w:p>
      <w:pPr>
        <w:ind w:firstLine="420" w:firstLineChars="200"/>
        <w:jc w:val="both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ascii="宋体" w:hAnsi="宋体"/>
          <w:kern w:val="0"/>
          <w:sz w:val="21"/>
          <w:szCs w:val="21"/>
        </w:rPr>
        <w:t xml:space="preserve">报名申请人代表签名：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GNmODI2YmViMTQ3NDA1MmY2ZGE4ZmMyOGYzZWUifQ=="/>
  </w:docVars>
  <w:rsids>
    <w:rsidRoot w:val="31F027D0"/>
    <w:rsid w:val="173645C5"/>
    <w:rsid w:val="1E77744A"/>
    <w:rsid w:val="1E7B2456"/>
    <w:rsid w:val="24614FE9"/>
    <w:rsid w:val="26F23E34"/>
    <w:rsid w:val="2A22227C"/>
    <w:rsid w:val="31F027D0"/>
    <w:rsid w:val="3FC5148A"/>
    <w:rsid w:val="49F93CCA"/>
    <w:rsid w:val="53635D21"/>
    <w:rsid w:val="5B1B4A68"/>
    <w:rsid w:val="5DE069A9"/>
    <w:rsid w:val="66082874"/>
    <w:rsid w:val="67EC721C"/>
    <w:rsid w:val="6DBE2177"/>
    <w:rsid w:val="747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535</Characters>
  <Lines>0</Lines>
  <Paragraphs>0</Paragraphs>
  <TotalTime>1</TotalTime>
  <ScaleCrop>false</ScaleCrop>
  <LinksUpToDate>false</LinksUpToDate>
  <CharactersWithSpaces>547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2022-05-19T09:29:00Z</dcterms:created>
  <dc:creator>MI</dc:creator>
  <cp:lastModifiedBy>微信用户</cp:lastModifiedBy>
  <cp:lastPrinted>2023-10-30T06:14:00Z</cp:lastPrinted>
  <dcterms:modified xsi:type="dcterms:W3CDTF">2023-10-31T09:35:57Z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18D6867529674C54A77EBE11AFB75E78_13</vt:lpwstr>
  </property>
</Properties>
</file>