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_GB2312" w:hAnsi="仿宋_GB2312" w:eastAsia="黑体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1-2</w:t>
      </w:r>
    </w:p>
    <w:p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-23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-23"/>
          <w:kern w:val="0"/>
          <w:sz w:val="44"/>
          <w:szCs w:val="44"/>
          <w:lang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-23"/>
          <w:kern w:val="0"/>
          <w:sz w:val="44"/>
          <w:szCs w:val="44"/>
        </w:rPr>
        <w:t>申请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-23"/>
          <w:kern w:val="0"/>
          <w:sz w:val="44"/>
          <w:szCs w:val="44"/>
          <w:lang w:eastAsia="zh-CN"/>
        </w:rPr>
        <w:t>引进人才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-23"/>
          <w:kern w:val="0"/>
          <w:sz w:val="44"/>
          <w:szCs w:val="44"/>
        </w:rPr>
        <w:t>总量控制类入户指标承诺书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白云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科技工业商务和信息化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局：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名称）承诺，本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引进总量控制类紧缺急需人才始终坚持统一标准、公开透明、程序严谨、管理规范的原则，所有个人和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申报材料真实、合法、有效。本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完全理解并同意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lang w:eastAsia="zh-CN"/>
        </w:rPr>
        <w:t>白云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</w:rPr>
        <w:t>区202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</w:rPr>
        <w:t>年度使用总量控制类指标引进人才入户的申报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lang w:eastAsia="zh-CN"/>
        </w:rPr>
        <w:t>要求，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如经查实本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存在买卖指标，伪造劳动关系、隐瞒、欺骗或提供虚假证明材料等情形的，一切后果由本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承担。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  <w:bookmarkStart w:id="0" w:name="_GoBack"/>
    </w:p>
    <w:bookmarkEnd w:id="0"/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 xml:space="preserve">    承诺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eastAsia="zh-CN"/>
        </w:rPr>
        <w:t>企业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>（盖章）</w:t>
      </w:r>
    </w:p>
    <w:p>
      <w:pPr>
        <w:spacing w:line="560" w:lineRule="exact"/>
        <w:ind w:firstLine="640" w:firstLineChars="200"/>
        <w:jc w:val="left"/>
        <w:rPr>
          <w:rFonts w:hint="eastAsia"/>
          <w:snapToGrid w:val="0"/>
          <w:kern w:val="0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 xml:space="preserve">            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napToGrid w:val="0"/>
          <w:color w:val="000000"/>
          <w:kern w:val="0"/>
          <w:sz w:val="32"/>
          <w:szCs w:val="32"/>
        </w:rPr>
        <w:t xml:space="preserve">   年   月   日</w:t>
      </w: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ind w:left="0" w:leftChars="0" w:firstLine="0" w:firstLineChars="0"/>
        <w:rPr>
          <w:rFonts w:hint="eastAsia" w:ascii="黑体" w:hAnsi="黑体" w:eastAsia="黑体" w:cs="黑体"/>
          <w:snapToGrid w:val="0"/>
          <w:color w:val="000000"/>
          <w:spacing w:val="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C0B14"/>
    <w:rsid w:val="0D01318C"/>
    <w:rsid w:val="160773A9"/>
    <w:rsid w:val="52C7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2022-09-19T07:57:00Z</dcterms:created>
  <dc:creator>HP</dc:creator>
  <cp:lastModifiedBy>杨晓光</cp:lastModifiedBy>
  <dcterms:modified xsi:type="dcterms:W3CDTF">2022-09-20T02:40:37Z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