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Style w:val="6"/>
          <w:rFonts w:hint="eastAsia" w:ascii="黑体" w:hAnsi="黑体" w:eastAsia="黑体" w:cs="黑体"/>
          <w:b w:val="0"/>
          <w:bCs/>
          <w:color w:val="auto"/>
          <w:spacing w:val="15"/>
          <w:sz w:val="32"/>
          <w:szCs w:val="32"/>
          <w:shd w:val="clear" w:color="auto" w:fill="FFFFFF"/>
          <w:lang w:val="en-US" w:eastAsia="zh-CN"/>
        </w:rPr>
      </w:pPr>
      <w:r>
        <w:rPr>
          <w:rStyle w:val="6"/>
          <w:rFonts w:hint="eastAsia" w:ascii="黑体" w:hAnsi="黑体" w:eastAsia="黑体" w:cs="黑体"/>
          <w:b w:val="0"/>
          <w:bCs/>
          <w:color w:val="auto"/>
          <w:spacing w:val="15"/>
          <w:sz w:val="32"/>
          <w:szCs w:val="32"/>
          <w:shd w:val="clear" w:color="auto" w:fill="FFFFFF"/>
          <w:lang w:eastAsia="zh-CN"/>
        </w:rPr>
        <w:t>附件</w:t>
      </w:r>
      <w:r>
        <w:rPr>
          <w:rStyle w:val="6"/>
          <w:rFonts w:hint="eastAsia" w:ascii="黑体" w:hAnsi="黑体" w:eastAsia="黑体" w:cs="黑体"/>
          <w:b w:val="0"/>
          <w:bCs/>
          <w:color w:val="auto"/>
          <w:spacing w:val="15"/>
          <w:sz w:val="32"/>
          <w:szCs w:val="32"/>
          <w:shd w:val="clear" w:color="auto" w:fill="FFFFFF"/>
          <w:lang w:val="en-US" w:eastAsia="zh-CN"/>
        </w:rPr>
        <w:t>2</w:t>
      </w:r>
    </w:p>
    <w:p>
      <w:pPr>
        <w:pStyle w:val="2"/>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广州市白云区来穗人员随迁子女积分制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入学受理窗口咨询电话及地址二维码</w:t>
      </w:r>
    </w:p>
    <w:bookmarkEnd w:id="0"/>
    <w:p>
      <w:pPr>
        <w:pStyle w:val="2"/>
        <w:ind w:left="0" w:leftChars="0" w:firstLine="0" w:firstLineChars="0"/>
        <w:rPr>
          <w:rStyle w:val="6"/>
          <w:rFonts w:hint="default" w:ascii="Times New Roman" w:hAnsi="Times New Roman" w:eastAsia="仿宋_GB2312" w:cs="Times New Roman"/>
          <w:b w:val="0"/>
          <w:bCs/>
          <w:color w:val="auto"/>
          <w:spacing w:val="15"/>
          <w:sz w:val="32"/>
          <w:szCs w:val="32"/>
          <w:shd w:val="clear" w:color="auto" w:fill="FFFFFF"/>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3810000" cy="3810000"/>
            <wp:effectExtent l="0" t="0" r="0" b="0"/>
            <wp:docPr id="1" name="图片 1" descr="广州市白云区来穗人员随迁子女积分制入学受理窗口咨询电话及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市白云区来穗人员随迁子女积分制入学受理窗口咨询电话及地址"/>
                    <pic:cNvPicPr>
                      <a:picLocks noChangeAspect="1"/>
                    </pic:cNvPicPr>
                  </pic:nvPicPr>
                  <pic:blipFill>
                    <a:blip r:embed="rId4"/>
                    <a:stretch>
                      <a:fillRect/>
                    </a:stretch>
                  </pic:blipFill>
                  <pic:spPr>
                    <a:xfrm>
                      <a:off x="0" y="0"/>
                      <a:ext cx="3810000" cy="3810000"/>
                    </a:xfrm>
                    <a:prstGeom prst="rect">
                      <a:avLst/>
                    </a:prstGeom>
                    <a:noFill/>
                    <a:ln>
                      <a:noFill/>
                    </a:ln>
                  </pic:spPr>
                </pic:pic>
              </a:graphicData>
            </a:graphic>
          </wp:inline>
        </w:drawing>
      </w:r>
    </w:p>
    <w:p>
      <w:r>
        <w:rPr>
          <w:rFonts w:hint="eastAsia" w:ascii="仿宋_GB2312"/>
          <w:color w:val="auto"/>
          <w:szCs w:val="32"/>
          <w:lang w:val="en-US" w:eastAsia="zh-CN"/>
        </w:rPr>
        <w:t>备注：扫码可查看各镇（街）积分制入学受理窗口地址及咨询电话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8DC"/>
    <w:rsid w:val="3009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Body Text"/>
    <w:basedOn w:val="1"/>
    <w:qFormat/>
    <w:uiPriority w:val="1"/>
    <w:pPr>
      <w:spacing w:before="40"/>
      <w:ind w:left="3195" w:right="3214"/>
      <w:jc w:val="center"/>
    </w:pPr>
    <w:rPr>
      <w:rFonts w:ascii="黑体" w:hAnsi="黑体" w:eastAsia="黑体" w:cs="黑体"/>
      <w:sz w:val="28"/>
      <w:szCs w:val="28"/>
      <w:lang w:val="zh-CN" w:eastAsia="zh-CN" w:bidi="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2024-03-07T09:35:00Z</dcterms:created>
  <dc:creator>Lin_DF</dc:creator>
  <cp:lastModifiedBy>Lin_DF</cp:lastModifiedBy>
  <dcterms:modified xsi:type="dcterms:W3CDTF">2024-03-07T09:36:08Z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CE9C526B65794E32B73B9E8B7A5BA60E</vt:lpwstr>
  </property>
</Properties>
</file>