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附件2：</w:t>
      </w:r>
    </w:p>
    <w:p>
      <w:pPr>
        <w:pStyle w:val="10"/>
        <w:pageBreakBefore w:val="0"/>
        <w:kinsoku/>
        <w:wordWrap/>
        <w:overflowPunct/>
        <w:topLinePunct w:val="0"/>
        <w:autoSpaceDE/>
        <w:autoSpaceDN/>
        <w:bidi w:val="0"/>
        <w:adjustRightInd/>
        <w:snapToGrid/>
        <w:spacing w:line="560" w:lineRule="exact"/>
        <w:ind w:left="0" w:leftChars="0" w:firstLine="0" w:firstLineChars="0"/>
        <w:rPr>
          <w:rFonts w:hint="default" w:ascii="黑体" w:hAnsi="黑体" w:eastAsia="黑体" w:cs="黑体"/>
          <w:color w:val="auto"/>
          <w:sz w:val="28"/>
          <w:szCs w:val="28"/>
          <w:lang w:val="en-US" w:eastAsia="zh-CN"/>
        </w:rPr>
      </w:pPr>
    </w:p>
    <w:p>
      <w:pPr>
        <w:pStyle w:val="1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“美湾九条”各专题申报佐证材料明细</w:t>
      </w:r>
    </w:p>
    <w:p>
      <w:pPr>
        <w:pStyle w:val="1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color w:val="auto"/>
          <w:sz w:val="32"/>
          <w:szCs w:val="32"/>
          <w:lang w:val="en-US" w:eastAsia="zh-CN"/>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“美湾九条”第一条</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第一款研发机构需提供以下事项证明材料：</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974" w:leftChars="0" w:hanging="1134"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纳税相关材料；</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研发机构所需相关资质；</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以化妆品研发作为主要业务的证明材料。</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第二款企业需提供以下事项证明材料：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研发机构相关证明材料：</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974" w:leftChars="0" w:hanging="1134"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纳税相关材料；</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研发机构所需相关资质。</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以化妆品研发作为主要业务的证明材料。</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《白云美湾研发机构备案申请表》（附表1）及介绍材料。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研发成果相关证明材料：</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该研发成果为辖区符合条件的企业与辖区研发机构采取合作研发、购买、入股等方式取得的成果。</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该科研成果已申请或取得相应专利。</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该研发成果已经投入生产。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第三款企业需提供证明材料明细以区科工商信方案为准。</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“美湾九条”第二条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企业需提供证明材料明细以白云金控要求为准。</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“美湾九条”第三条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企业需提供以下事项证明材料：</w:t>
      </w:r>
    </w:p>
    <w:p>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以下品牌认定材料之一：</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已取得注册商标的材料。</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尚未取得注册商标，但商标注册申请已被受理的材料。</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尚未办理商标注册，但一直采用同一标志进行推广和销售，且在社会上没有争议的材料。</w:t>
      </w:r>
    </w:p>
    <w:p>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申报品牌名下所有产品销售额材料；</w:t>
      </w:r>
    </w:p>
    <w:p>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《白云美湾品牌认定申请表》（附表2）及介绍材料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“美湾九条”第四条</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第一款行业协会、企业或产业服务机构需提供以下证明材料：</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活动举办方案。</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活动现场照片。</w:t>
      </w:r>
    </w:p>
    <w:p>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活动费用清单。</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第二款行业协会、企业或产业服务机构需提供以下证明材料：</w:t>
      </w:r>
    </w:p>
    <w:p>
      <w:pPr>
        <w:pStyle w:val="10"/>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活动举办方案。</w:t>
      </w:r>
    </w:p>
    <w:p>
      <w:pPr>
        <w:pStyle w:val="10"/>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展会等相关活动介绍。</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第三款企业需提供以下证明材料：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扩大海外投资、建立国际化的研发、生产、销售和服务体系、谋划建设国际创新合作平台、注册海外商标、收购境外品牌等扩大品牌影响力、开拓国际市场项目的计划书。</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第四款企业需提供以下证明材料：</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近三年生产经营数据（销售数据清晰准确）；</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265" w:leftChars="0" w:hanging="425"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品牌商标注册材料；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“美湾九条”第五条</w:t>
      </w:r>
    </w:p>
    <w:p>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第一款企业无需提供相关证名材料，以评比最终胜出名单为准。</w:t>
      </w:r>
    </w:p>
    <w:p>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第二款企业需提供以下证明材料：</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纳税相关材料；</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培训机构所需相关资质；</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《白云美湾培训机构备案申请表》（附表3）；</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培训业务合同或协议；</w:t>
      </w:r>
    </w:p>
    <w:p>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培训项目取得预期成效。</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“美湾九条”第六条</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第一款产业配套服务机构需提供以下证明材料：</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纳税相关材料；</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产业配套服务机构相应资质资格认证材料；</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购置自有办公用房证明材料（如有请提供）；</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化妆品为主要业务的证明材料；</w:t>
      </w:r>
    </w:p>
    <w:p>
      <w:pPr>
        <w:pStyle w:val="10"/>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房屋租赁合同；</w:t>
      </w:r>
    </w:p>
    <w:p>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第二款企业需提供以下证明材料：</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纳税相关材料；</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检验机构资格认证材料；</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《白云美湾检测机构备案申请表》（附表4）；</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与检测机构签订合同或协议；</w:t>
      </w:r>
    </w:p>
    <w:p>
      <w:pPr>
        <w:pStyle w:val="10"/>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相关委托业务的检测报告；</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“美湾九条”第七条</w:t>
      </w:r>
    </w:p>
    <w:p>
      <w:pPr>
        <w:pStyle w:val="10"/>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第一款企业无需提供相关证明材料。</w:t>
      </w:r>
    </w:p>
    <w:p>
      <w:pPr>
        <w:pStyle w:val="10"/>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第二款企业需提供以下证明材料：</w:t>
      </w:r>
    </w:p>
    <w:p>
      <w:pPr>
        <w:pStyle w:val="10"/>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近三年纳税相关材料；</w:t>
      </w:r>
    </w:p>
    <w:p>
      <w:pPr>
        <w:pStyle w:val="10"/>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意向租用（购买）区属国企的可租（售）物业介绍材料；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“美湾九条”第八条</w:t>
      </w:r>
    </w:p>
    <w:p>
      <w:pPr>
        <w:pStyle w:val="10"/>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第一款企业无需提供相关证明材料。</w:t>
      </w:r>
    </w:p>
    <w:p>
      <w:pPr>
        <w:pStyle w:val="10"/>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第二款行业协会、企业或相关机构、高校（科研机构）需提供以下证明材料：</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活动举办方案或有关通知。</w:t>
      </w:r>
    </w:p>
    <w:p>
      <w:pPr>
        <w:pStyle w:val="10"/>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1265" w:leftChars="0" w:hanging="425"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活动经费预算明细表。</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“美湾九条”第九条无需提供相关证明材料，由各牵头单位依职权落实。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附表</w:t>
      </w:r>
      <w:r>
        <w:rPr>
          <w:rFonts w:hint="default" w:ascii="Times New Roman" w:hAnsi="Times New Roman" w:eastAsia="仿宋_GB2312" w:cs="Times New Roman"/>
          <w:sz w:val="32"/>
          <w:szCs w:val="32"/>
          <w:lang w:val="en-US" w:eastAsia="zh-CN"/>
        </w:rPr>
        <w:t>：1.白云美湾</w:t>
      </w:r>
      <w:r>
        <w:rPr>
          <w:rFonts w:hint="default" w:ascii="Times New Roman" w:hAnsi="Times New Roman" w:eastAsia="仿宋_GB2312" w:cs="Times New Roman"/>
          <w:sz w:val="32"/>
          <w:szCs w:val="32"/>
          <w:highlight w:val="none"/>
          <w:lang w:val="en-US" w:eastAsia="zh-CN"/>
        </w:rPr>
        <w:t>研发机构备案申请表。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2.白云美湾品牌认定申请表。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lang w:val="en-US" w:eastAsia="zh-CN"/>
        </w:rPr>
        <w:t>白云美湾</w:t>
      </w:r>
      <w:r>
        <w:rPr>
          <w:rFonts w:hint="default" w:ascii="Times New Roman" w:hAnsi="Times New Roman" w:eastAsia="仿宋_GB2312" w:cs="Times New Roman"/>
          <w:sz w:val="32"/>
          <w:szCs w:val="32"/>
          <w:highlight w:val="none"/>
          <w:lang w:val="en-US" w:eastAsia="zh-CN"/>
        </w:rPr>
        <w:t>培训机构备案申请表。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lang w:val="en-US" w:eastAsia="zh-CN"/>
        </w:rPr>
        <w:t>白云美湾检测</w:t>
      </w:r>
      <w:r>
        <w:rPr>
          <w:rFonts w:hint="default" w:ascii="Times New Roman" w:hAnsi="Times New Roman" w:eastAsia="仿宋_GB2312" w:cs="Times New Roman"/>
          <w:sz w:val="32"/>
          <w:szCs w:val="32"/>
          <w:highlight w:val="none"/>
          <w:lang w:val="en-US" w:eastAsia="zh-CN"/>
        </w:rPr>
        <w:t>机构备案申请表。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附表1：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590"/>
        <w:gridCol w:w="255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方正小标宋简体" w:hAnsi="方正小标宋简体" w:eastAsia="方正小标宋简体" w:cs="方正小标宋简体"/>
                <w:kern w:val="2"/>
                <w:sz w:val="32"/>
                <w:szCs w:val="32"/>
                <w:vertAlign w:val="baseline"/>
                <w:lang w:val="en-US" w:eastAsia="zh-CN" w:bidi="ar-SA"/>
              </w:rPr>
              <w:t>白云美湾研发机构备案申请表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机构名称（盖章）</w:t>
            </w: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申请时间</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注册地址</w:t>
            </w: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统一社会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信用代码</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法定代表人</w:t>
            </w: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注册时间</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注册资本（万元）</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联系人</w:t>
            </w: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相关资质证书</w:t>
            </w:r>
          </w:p>
        </w:tc>
        <w:tc>
          <w:tcPr>
            <w:tcW w:w="1590" w:type="dxa"/>
            <w:noWrap w:val="0"/>
            <w:vAlign w:val="top"/>
          </w:tcPr>
          <w:p>
            <w:pPr>
              <w:pStyle w:val="5"/>
              <w:rPr>
                <w:rFonts w:hint="eastAsia" w:eastAsia="仿宋_GB2312" w:cs="Times New Roman"/>
                <w:kern w:val="2"/>
                <w:sz w:val="21"/>
                <w:szCs w:val="21"/>
                <w:vertAlign w:val="baseline"/>
                <w:lang w:val="en-US" w:eastAsia="zh-CN" w:bidi="ar-SA"/>
              </w:rPr>
            </w:pPr>
          </w:p>
        </w:tc>
        <w:tc>
          <w:tcPr>
            <w:tcW w:w="25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是否属第三方研发机构</w:t>
            </w:r>
          </w:p>
        </w:tc>
        <w:tc>
          <w:tcPr>
            <w:tcW w:w="2231" w:type="dxa"/>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机构研发师资力量简介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（团队规模、资质、经验、所获得的专利、奖励等）</w:t>
            </w:r>
          </w:p>
        </w:tc>
        <w:tc>
          <w:tcPr>
            <w:tcW w:w="6371" w:type="dxa"/>
            <w:gridSpan w:val="3"/>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 xml:space="preserve"> 机构在白云区运作情况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（近三年区内研发投资额、销售额、纳税额等具体运作概况）</w:t>
            </w:r>
          </w:p>
        </w:tc>
        <w:tc>
          <w:tcPr>
            <w:tcW w:w="6371" w:type="dxa"/>
            <w:gridSpan w:val="3"/>
            <w:noWrap w:val="0"/>
            <w:vAlign w:val="top"/>
          </w:tcPr>
          <w:p>
            <w:pPr>
              <w:pStyle w:val="5"/>
              <w:rPr>
                <w:rFonts w:hint="eastAsia" w:eastAsia="仿宋_GB2312" w:cs="Times New Roman"/>
                <w:kern w:val="2"/>
                <w:sz w:val="21"/>
                <w:szCs w:val="21"/>
                <w:vertAlign w:val="baseline"/>
                <w:lang w:val="en-US" w:eastAsia="zh-CN" w:bidi="ar-SA"/>
              </w:rPr>
            </w:pPr>
            <w:r>
              <w:rPr>
                <w:rFonts w:hint="eastAsia" w:eastAsia="仿宋_GB2312" w:cs="Times New Roman"/>
                <w:kern w:val="2"/>
                <w:sz w:val="32"/>
                <w:szCs w:val="32"/>
                <w:vertAlign w:val="baseline"/>
                <w:lang w:val="en-US" w:eastAsia="zh-CN" w:bidi="ar-SA"/>
              </w:rPr>
              <w:t xml:space="preserve">  </w:t>
            </w:r>
            <w:r>
              <w:rPr>
                <w:rFonts w:hint="eastAsia" w:eastAsia="仿宋_GB2312" w:cs="Times New Roman"/>
                <w:kern w:val="2"/>
                <w:sz w:val="21"/>
                <w:szCs w:val="21"/>
                <w:vertAlign w:val="baseline"/>
                <w:lang w:val="en-US" w:eastAsia="zh-CN" w:bidi="ar-SA"/>
              </w:rPr>
              <w:t xml:space="preserve">  </w:t>
            </w:r>
          </w:p>
          <w:p>
            <w:pPr>
              <w:pStyle w:val="5"/>
              <w:rPr>
                <w:rFonts w:hint="eastAsia" w:eastAsia="仿宋_GB2312" w:cs="Times New Roman"/>
                <w:kern w:val="2"/>
                <w:sz w:val="21"/>
                <w:szCs w:val="21"/>
                <w:vertAlign w:val="baseline"/>
                <w:lang w:val="en-US" w:eastAsia="zh-CN" w:bidi="ar-SA"/>
              </w:rPr>
            </w:pPr>
            <w:r>
              <w:rPr>
                <w:rFonts w:hint="eastAsia" w:eastAsia="仿宋_GB2312" w:cs="Times New Roman"/>
                <w:kern w:val="2"/>
                <w:sz w:val="21"/>
                <w:szCs w:val="21"/>
                <w:vertAlign w:val="baseline"/>
                <w:lang w:val="en-US" w:eastAsia="zh-CN" w:bidi="ar-SA"/>
              </w:rPr>
              <w:t>我司承诺提交的申请资料真实有效；上一年以来，未发生安全生产责任事故、环境污染和失信等违法违规行为；未受到环保、应急、税务等有关部门的行政处罚且兑现与区相关部门的行政处罚且兑现与区相关部门签订的各项目承诺文件。</w:t>
            </w:r>
          </w:p>
          <w:p>
            <w:pPr>
              <w:pStyle w:val="5"/>
              <w:ind w:left="0" w:leftChars="0" w:firstLine="0" w:firstLineChars="0"/>
              <w:rPr>
                <w:rFonts w:hint="eastAsia" w:eastAsia="仿宋_GB2312" w:cs="Times New Roman"/>
                <w:kern w:val="2"/>
                <w:sz w:val="21"/>
                <w:szCs w:val="21"/>
                <w:vertAlign w:val="baseline"/>
                <w:lang w:val="en-US" w:eastAsia="zh-CN" w:bidi="ar-SA"/>
              </w:rPr>
            </w:pPr>
          </w:p>
          <w:p>
            <w:pPr>
              <w:pStyle w:val="5"/>
              <w:rPr>
                <w:rFonts w:hint="eastAsia" w:eastAsia="仿宋_GB2312" w:cs="Times New Roman"/>
                <w:kern w:val="2"/>
                <w:sz w:val="21"/>
                <w:szCs w:val="21"/>
                <w:vertAlign w:val="baseline"/>
                <w:lang w:val="en-US" w:eastAsia="zh-CN" w:bidi="ar-SA"/>
              </w:rPr>
            </w:pPr>
            <w:r>
              <w:rPr>
                <w:rFonts w:hint="eastAsia" w:eastAsia="仿宋_GB2312" w:cs="Times New Roman"/>
                <w:kern w:val="2"/>
                <w:sz w:val="21"/>
                <w:szCs w:val="21"/>
                <w:vertAlign w:val="baseline"/>
                <w:lang w:val="en-US" w:eastAsia="zh-CN" w:bidi="ar-SA"/>
              </w:rPr>
              <w:t xml:space="preserve">                               公司（盖章）：</w:t>
            </w:r>
          </w:p>
          <w:p>
            <w:pPr>
              <w:pStyle w:val="5"/>
              <w:rPr>
                <w:rFonts w:hint="eastAsia" w:eastAsia="仿宋_GB2312" w:cs="Times New Roman"/>
                <w:kern w:val="2"/>
                <w:sz w:val="21"/>
                <w:szCs w:val="21"/>
                <w:vertAlign w:val="baseline"/>
                <w:lang w:val="en-US" w:eastAsia="zh-CN" w:bidi="ar-SA"/>
              </w:rPr>
            </w:pPr>
            <w:r>
              <w:rPr>
                <w:rFonts w:hint="eastAsia" w:eastAsia="仿宋_GB2312" w:cs="Times New Roman"/>
                <w:kern w:val="2"/>
                <w:sz w:val="21"/>
                <w:szCs w:val="21"/>
                <w:vertAlign w:val="baseline"/>
                <w:lang w:val="en-US" w:eastAsia="zh-CN" w:bidi="ar-SA"/>
              </w:rPr>
              <w:t xml:space="preserve">                             </w:t>
            </w:r>
          </w:p>
          <w:p>
            <w:pPr>
              <w:pStyle w:val="5"/>
              <w:rPr>
                <w:rFonts w:hint="eastAsia" w:eastAsia="仿宋_GB2312" w:cs="Times New Roman"/>
                <w:kern w:val="2"/>
                <w:sz w:val="21"/>
                <w:szCs w:val="21"/>
                <w:vertAlign w:val="baseline"/>
                <w:lang w:val="en-US" w:eastAsia="zh-CN" w:bidi="ar-SA"/>
              </w:rPr>
            </w:pPr>
            <w:r>
              <w:rPr>
                <w:rFonts w:hint="eastAsia" w:eastAsia="仿宋_GB2312" w:cs="Times New Roman"/>
                <w:kern w:val="2"/>
                <w:sz w:val="21"/>
                <w:szCs w:val="21"/>
                <w:vertAlign w:val="baseline"/>
                <w:lang w:val="en-US" w:eastAsia="zh-CN" w:bidi="ar-SA"/>
              </w:rPr>
              <w:t xml:space="preserve">                               负责人签名：                                                                                  </w:t>
            </w:r>
          </w:p>
          <w:p>
            <w:pPr>
              <w:pStyle w:val="5"/>
              <w:ind w:firstLine="3570" w:firstLineChars="1700"/>
              <w:rPr>
                <w:rFonts w:hint="eastAsia" w:eastAsia="仿宋_GB2312" w:cs="Times New Roman"/>
                <w:kern w:val="2"/>
                <w:sz w:val="32"/>
                <w:szCs w:val="32"/>
                <w:vertAlign w:val="baseline"/>
                <w:lang w:val="en-US" w:eastAsia="zh-CN" w:bidi="ar-SA"/>
              </w:rPr>
            </w:pPr>
            <w:r>
              <w:rPr>
                <w:rFonts w:hint="eastAsia" w:eastAsia="仿宋_GB2312" w:cs="Times New Roman"/>
                <w:kern w:val="2"/>
                <w:sz w:val="21"/>
                <w:szCs w:val="21"/>
                <w:vertAlign w:val="baseline"/>
                <w:lang w:val="en-US" w:eastAsia="zh-CN" w:bidi="ar-SA"/>
              </w:rPr>
              <w:t xml:space="preserve">年    月    日             </w:t>
            </w:r>
            <w:r>
              <w:rPr>
                <w:rFonts w:hint="eastAsia" w:eastAsia="仿宋_GB2312" w:cs="Times New Roman"/>
                <w:kern w:val="2"/>
                <w:sz w:val="32"/>
                <w:szCs w:val="32"/>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企业申明</w:t>
            </w:r>
          </w:p>
        </w:tc>
        <w:tc>
          <w:tcPr>
            <w:tcW w:w="6371" w:type="dxa"/>
            <w:gridSpan w:val="3"/>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美湾办意见</w:t>
            </w:r>
          </w:p>
        </w:tc>
        <w:tc>
          <w:tcPr>
            <w:tcW w:w="6371" w:type="dxa"/>
            <w:gridSpan w:val="3"/>
            <w:noWrap w:val="0"/>
            <w:vAlign w:val="top"/>
          </w:tcPr>
          <w:p>
            <w:pPr>
              <w:pStyle w:val="5"/>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68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区有关单位意见</w:t>
            </w:r>
          </w:p>
        </w:tc>
        <w:tc>
          <w:tcPr>
            <w:tcW w:w="6371" w:type="dxa"/>
            <w:gridSpan w:val="3"/>
            <w:noWrap w:val="0"/>
            <w:vAlign w:val="top"/>
          </w:tcPr>
          <w:p>
            <w:pPr>
              <w:pStyle w:val="5"/>
              <w:rPr>
                <w:rFonts w:hint="eastAsia" w:eastAsia="仿宋_GB2312" w:cs="Times New Roman"/>
                <w:kern w:val="2"/>
                <w:sz w:val="32"/>
                <w:szCs w:val="32"/>
                <w:vertAlign w:val="baseline"/>
                <w:lang w:val="en-US" w:eastAsia="zh-CN" w:bidi="ar-SA"/>
              </w:rPr>
            </w:pPr>
          </w:p>
        </w:tc>
      </w:tr>
    </w:tbl>
    <w:p>
      <w:pPr>
        <w:pStyle w:val="5"/>
        <w:ind w:left="0" w:leftChars="0" w:firstLine="1600" w:firstLineChars="500"/>
        <w:rPr>
          <w:rFonts w:hint="eastAsia" w:eastAsia="仿宋_GB2312" w:cs="Times New Roman"/>
          <w:kern w:val="2"/>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楷体" w:hAnsi="楷体" w:eastAsia="楷体" w:cs="楷体"/>
          <w:color w:val="auto"/>
          <w:sz w:val="32"/>
          <w:szCs w:val="32"/>
          <w:lang w:val="en-US" w:eastAsia="zh-CN"/>
        </w:r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附表2：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1919"/>
        <w:gridCol w:w="208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60" w:type="dxa"/>
            <w:gridSpan w:val="4"/>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方正小标宋简体" w:hAnsi="方正小标宋简体" w:eastAsia="方正小标宋简体" w:cs="方正小标宋简体"/>
                <w:kern w:val="2"/>
                <w:sz w:val="32"/>
                <w:szCs w:val="32"/>
                <w:vertAlign w:val="baseline"/>
                <w:lang w:val="en-US" w:eastAsia="zh-CN" w:bidi="ar-SA"/>
              </w:rPr>
              <w:t>白云美湾品牌认定申请表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企业名称（盖章）</w:t>
            </w:r>
          </w:p>
        </w:tc>
        <w:tc>
          <w:tcPr>
            <w:tcW w:w="5828"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申请时间</w:t>
            </w:r>
          </w:p>
        </w:tc>
        <w:tc>
          <w:tcPr>
            <w:tcW w:w="1919"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申请年度</w:t>
            </w:r>
          </w:p>
        </w:tc>
        <w:tc>
          <w:tcPr>
            <w:tcW w:w="182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注册地址</w:t>
            </w:r>
          </w:p>
        </w:tc>
        <w:tc>
          <w:tcPr>
            <w:tcW w:w="1919"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统一社会</w:t>
            </w:r>
          </w:p>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信用代码</w:t>
            </w:r>
          </w:p>
        </w:tc>
        <w:tc>
          <w:tcPr>
            <w:tcW w:w="182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vMerge w:val="restart"/>
            <w:noWrap w:val="0"/>
            <w:vAlign w:val="center"/>
          </w:tcPr>
          <w:p>
            <w:pPr>
              <w:pStyle w:val="5"/>
              <w:tabs>
                <w:tab w:val="left" w:pos="374"/>
              </w:tabs>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法定代表人</w:t>
            </w:r>
          </w:p>
        </w:tc>
        <w:tc>
          <w:tcPr>
            <w:tcW w:w="1919" w:type="dxa"/>
            <w:vMerge w:val="restart"/>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注册时间</w:t>
            </w:r>
          </w:p>
        </w:tc>
        <w:tc>
          <w:tcPr>
            <w:tcW w:w="182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232"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19"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注册资本（万元）</w:t>
            </w:r>
          </w:p>
        </w:tc>
        <w:tc>
          <w:tcPr>
            <w:tcW w:w="182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联系人</w:t>
            </w:r>
          </w:p>
        </w:tc>
        <w:tc>
          <w:tcPr>
            <w:tcW w:w="1919"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pStyle w:val="5"/>
              <w:tabs>
                <w:tab w:val="left" w:pos="374"/>
              </w:tabs>
              <w:ind w:left="0" w:leftChars="0" w:firstLine="0" w:firstLineChars="0"/>
              <w:jc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1824" w:type="dxa"/>
            <w:noWrap w:val="0"/>
            <w:vAlign w:val="center"/>
          </w:tcPr>
          <w:p>
            <w:pPr>
              <w:pStyle w:val="5"/>
              <w:tabs>
                <w:tab w:val="left" w:pos="374"/>
              </w:tabs>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232" w:type="dxa"/>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注册商标或标志使用情况</w:t>
            </w:r>
          </w:p>
        </w:tc>
        <w:tc>
          <w:tcPr>
            <w:tcW w:w="5828"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232"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品牌年销售额（万元）（品牌名下所有产品销售额之和）</w:t>
            </w:r>
          </w:p>
        </w:tc>
        <w:tc>
          <w:tcPr>
            <w:tcW w:w="1919"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85"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外地开票销售额占总销售额比例</w:t>
            </w:r>
          </w:p>
        </w:tc>
        <w:tc>
          <w:tcPr>
            <w:tcW w:w="182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232" w:type="dxa"/>
            <w:vMerge w:val="restart"/>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eastAsia="仿宋_GB2312" w:cs="Times New Roman"/>
                <w:kern w:val="2"/>
                <w:sz w:val="21"/>
                <w:szCs w:val="21"/>
                <w:vertAlign w:val="baseline"/>
                <w:lang w:val="en-US" w:eastAsia="zh-CN" w:bidi="ar-SA"/>
              </w:rPr>
              <w:t>品牌认定（只可选其中一项）</w:t>
            </w:r>
          </w:p>
        </w:tc>
        <w:tc>
          <w:tcPr>
            <w:tcW w:w="1919"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白云美湾优选品牌</w:t>
            </w:r>
          </w:p>
        </w:tc>
        <w:tc>
          <w:tcPr>
            <w:tcW w:w="2085"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白云美湾A类品牌</w:t>
            </w:r>
          </w:p>
        </w:tc>
        <w:tc>
          <w:tcPr>
            <w:tcW w:w="1824"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白云美湾培育品牌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232"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19" w:type="dxa"/>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c>
          <w:tcPr>
            <w:tcW w:w="2085" w:type="dxa"/>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c>
          <w:tcPr>
            <w:tcW w:w="1824" w:type="dxa"/>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企业名下商标获得国家、省、市驰名商标、重点保护商标等称呼的情况</w:t>
            </w:r>
          </w:p>
        </w:tc>
        <w:tc>
          <w:tcPr>
            <w:tcW w:w="5828" w:type="dxa"/>
            <w:gridSpan w:val="3"/>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该品牌三年内是否存在</w:t>
            </w:r>
            <w:r>
              <w:rPr>
                <w:rFonts w:hint="default" w:ascii="仿宋_GB2312" w:hAnsi="仿宋_GB2312" w:eastAsia="仿宋_GB2312" w:cs="仿宋_GB2312"/>
                <w:i w:val="0"/>
                <w:color w:val="000000"/>
                <w:kern w:val="0"/>
                <w:sz w:val="21"/>
                <w:szCs w:val="21"/>
                <w:u w:val="none"/>
                <w:lang w:val="en-US" w:eastAsia="zh-CN" w:bidi="ar"/>
              </w:rPr>
              <w:br w:type="textWrapping"/>
            </w:r>
            <w:r>
              <w:rPr>
                <w:rFonts w:hint="default" w:ascii="仿宋_GB2312" w:hAnsi="仿宋_GB2312" w:eastAsia="仿宋_GB2312" w:cs="仿宋_GB2312"/>
                <w:i w:val="0"/>
                <w:color w:val="000000"/>
                <w:kern w:val="0"/>
                <w:sz w:val="21"/>
                <w:szCs w:val="21"/>
                <w:u w:val="none"/>
                <w:lang w:val="en-US" w:eastAsia="zh-CN" w:bidi="ar"/>
              </w:rPr>
              <w:t>监管方面负面问题</w:t>
            </w:r>
          </w:p>
        </w:tc>
        <w:tc>
          <w:tcPr>
            <w:tcW w:w="5828" w:type="dxa"/>
            <w:gridSpan w:val="3"/>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企业在白云区运作情况</w:t>
            </w:r>
          </w:p>
        </w:tc>
        <w:tc>
          <w:tcPr>
            <w:tcW w:w="5828" w:type="dxa"/>
            <w:gridSpan w:val="3"/>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p>
            <w:pPr>
              <w:pStyle w:val="5"/>
              <w:jc w:val="center"/>
              <w:rPr>
                <w:rFonts w:hint="eastAsia" w:ascii="仿宋_GB2312" w:hAnsi="仿宋_GB2312" w:eastAsia="仿宋_GB2312" w:cs="仿宋_GB2312"/>
                <w:i w:val="0"/>
                <w:color w:val="000000"/>
                <w:kern w:val="0"/>
                <w:sz w:val="21"/>
                <w:szCs w:val="21"/>
                <w:u w:val="none"/>
                <w:lang w:val="en-US" w:eastAsia="zh-CN" w:bidi="ar"/>
              </w:rPr>
            </w:pPr>
          </w:p>
          <w:p>
            <w:pPr>
              <w:pStyle w:val="5"/>
              <w:jc w:val="center"/>
              <w:rPr>
                <w:rFonts w:hint="eastAsia" w:ascii="仿宋_GB2312" w:hAnsi="仿宋_GB2312" w:eastAsia="仿宋_GB2312" w:cs="仿宋_GB2312"/>
                <w:i w:val="0"/>
                <w:color w:val="000000"/>
                <w:kern w:val="0"/>
                <w:sz w:val="21"/>
                <w:szCs w:val="21"/>
                <w:u w:val="none"/>
                <w:lang w:val="en-US" w:eastAsia="zh-CN" w:bidi="ar"/>
              </w:rPr>
            </w:pPr>
          </w:p>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C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相关部门对该品牌产品认定规和负面清单审核意见</w:t>
            </w:r>
          </w:p>
        </w:tc>
        <w:tc>
          <w:tcPr>
            <w:tcW w:w="5828" w:type="dxa"/>
            <w:gridSpan w:val="3"/>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p>
            <w:pPr>
              <w:pStyle w:val="5"/>
              <w:jc w:val="center"/>
              <w:rPr>
                <w:rFonts w:hint="eastAsia" w:ascii="仿宋_GB2312" w:hAnsi="仿宋_GB2312" w:eastAsia="仿宋_GB2312" w:cs="仿宋_GB2312"/>
                <w:i w:val="0"/>
                <w:color w:val="000000"/>
                <w:kern w:val="0"/>
                <w:sz w:val="21"/>
                <w:szCs w:val="21"/>
                <w:u w:val="none"/>
                <w:lang w:val="en-US" w:eastAsia="zh-CN" w:bidi="ar"/>
              </w:rPr>
            </w:pPr>
          </w:p>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企业申明</w:t>
            </w:r>
          </w:p>
        </w:tc>
        <w:tc>
          <w:tcPr>
            <w:tcW w:w="5828" w:type="dxa"/>
            <w:gridSpan w:val="3"/>
            <w:noWrap w:val="0"/>
            <w:vAlign w:val="center"/>
          </w:tcPr>
          <w:p>
            <w:pPr>
              <w:pStyle w:val="5"/>
              <w:jc w:val="both"/>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我司承诺提交的申请资料真实有效；上一年以来，未发生安全生产责任事故、环境污染和失信等违法违规行为；未受到环保、应急、税务等有关部门的行政处罚且兑现与区相关部门的行政处罚且兑现与区相关部门签订的各项目承诺文件。</w:t>
            </w:r>
          </w:p>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公司（盖章）：</w:t>
            </w: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负责人签名：</w:t>
            </w:r>
          </w:p>
          <w:p>
            <w:pPr>
              <w:pStyle w:val="5"/>
              <w:jc w:val="center"/>
              <w:rPr>
                <w:rFonts w:hint="eastAsia"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美湾办意见</w:t>
            </w:r>
          </w:p>
        </w:tc>
        <w:tc>
          <w:tcPr>
            <w:tcW w:w="5828"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23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32"/>
                <w:szCs w:val="32"/>
                <w:u w:val="none"/>
                <w:lang w:val="en-US" w:eastAsia="zh-CN" w:bidi="ar-SA"/>
              </w:rPr>
            </w:pPr>
            <w:r>
              <w:rPr>
                <w:rFonts w:hint="default" w:ascii="仿宋_GB2312" w:hAnsi="仿宋_GB2312" w:eastAsia="仿宋_GB2312" w:cs="仿宋_GB2312"/>
                <w:i w:val="0"/>
                <w:color w:val="000000"/>
                <w:kern w:val="0"/>
                <w:sz w:val="21"/>
                <w:szCs w:val="21"/>
                <w:u w:val="none"/>
                <w:lang w:val="en-US" w:eastAsia="zh-CN" w:bidi="ar"/>
              </w:rPr>
              <w:t>区有关单位意见</w:t>
            </w:r>
          </w:p>
        </w:tc>
        <w:tc>
          <w:tcPr>
            <w:tcW w:w="5828"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9060" w:type="dxa"/>
            <w:gridSpan w:val="4"/>
            <w:noWrap w:val="0"/>
            <w:vAlign w:val="center"/>
          </w:tcPr>
          <w:p>
            <w:pPr>
              <w:pStyle w:val="5"/>
              <w:ind w:left="0" w:leftChars="0" w:firstLine="0" w:firstLineChars="0"/>
              <w:jc w:val="left"/>
              <w:rPr>
                <w:rFonts w:hint="default" w:ascii="仿宋_GB2312" w:hAnsi="仿宋_GB2312" w:eastAsia="仿宋_GB2312" w:cs="仿宋_GB2312"/>
                <w:i w:val="0"/>
                <w:color w:val="000000"/>
                <w:kern w:val="0"/>
                <w:sz w:val="21"/>
                <w:szCs w:val="21"/>
                <w:u w:val="none"/>
                <w:lang w:val="en-US" w:eastAsia="zh-CN" w:bidi="ar"/>
              </w:rPr>
            </w:pPr>
            <w:r>
              <w:rPr>
                <w:rFonts w:hint="default" w:ascii="仿宋_GB2312" w:hAnsi="仿宋_GB2312" w:eastAsia="仿宋_GB2312" w:cs="仿宋_GB2312"/>
                <w:i w:val="0"/>
                <w:color w:val="000000"/>
                <w:kern w:val="0"/>
                <w:sz w:val="21"/>
                <w:szCs w:val="21"/>
                <w:u w:val="none"/>
                <w:lang w:val="en-US" w:eastAsia="zh-CN" w:bidi="ar"/>
              </w:rPr>
              <w:t>注1.外地开票销售额占总销售的比例不高于50%，超出部分不计算为该品牌销售额。</w:t>
            </w:r>
          </w:p>
          <w:p>
            <w:pPr>
              <w:pStyle w:val="5"/>
              <w:ind w:left="0" w:leftChars="0" w:firstLine="0" w:firstLineChars="0"/>
              <w:jc w:val="left"/>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default" w:ascii="仿宋_GB2312" w:hAnsi="仿宋_GB2312" w:eastAsia="仿宋_GB2312" w:cs="仿宋_GB2312"/>
                <w:i w:val="0"/>
                <w:color w:val="000000"/>
                <w:kern w:val="0"/>
                <w:sz w:val="21"/>
                <w:szCs w:val="21"/>
                <w:u w:val="none"/>
                <w:lang w:val="en-US" w:eastAsia="zh-CN" w:bidi="ar"/>
              </w:rPr>
              <w:t xml:space="preserve"> 2.工业企业的产品销售额可按终端销售价格折算。</w:t>
            </w:r>
            <w:r>
              <w:rPr>
                <w:rFonts w:hint="default" w:ascii="仿宋_GB2312" w:hAnsi="仿宋_GB2312" w:eastAsia="仿宋_GB2312" w:cs="仿宋_GB2312"/>
                <w:i w:val="0"/>
                <w:color w:val="000000"/>
                <w:kern w:val="0"/>
                <w:sz w:val="21"/>
                <w:szCs w:val="21"/>
                <w:u w:val="none"/>
                <w:lang w:val="en-US" w:eastAsia="zh-CN" w:bidi="ar"/>
              </w:rPr>
              <w:br w:type="textWrapping"/>
            </w:r>
            <w:r>
              <w:rPr>
                <w:rFonts w:hint="default" w:ascii="仿宋_GB2312" w:hAnsi="仿宋_GB2312" w:eastAsia="仿宋_GB2312" w:cs="仿宋_GB2312"/>
                <w:i w:val="0"/>
                <w:color w:val="000000"/>
                <w:kern w:val="0"/>
                <w:sz w:val="21"/>
                <w:szCs w:val="21"/>
                <w:u w:val="none"/>
                <w:lang w:val="en-US" w:eastAsia="zh-CN" w:bidi="ar"/>
              </w:rPr>
              <w:t xml:space="preserve">  3.企业名下商标获得国家、省、市驰名商标、重点保护商标等称号的，直接列为白云美湾优选品牌管理。</w:t>
            </w:r>
            <w:r>
              <w:rPr>
                <w:rFonts w:hint="default" w:ascii="仿宋_GB2312" w:hAnsi="仿宋_GB2312" w:eastAsia="仿宋_GB2312" w:cs="仿宋_GB2312"/>
                <w:i w:val="0"/>
                <w:color w:val="000000"/>
                <w:kern w:val="0"/>
                <w:sz w:val="21"/>
                <w:szCs w:val="21"/>
                <w:u w:val="none"/>
                <w:lang w:val="en-US" w:eastAsia="zh-CN" w:bidi="ar"/>
              </w:rPr>
              <w:br w:type="textWrapping"/>
            </w:r>
            <w:r>
              <w:rPr>
                <w:rFonts w:hint="default" w:ascii="仿宋_GB2312" w:hAnsi="仿宋_GB2312" w:eastAsia="仿宋_GB2312" w:cs="仿宋_GB2312"/>
                <w:i w:val="0"/>
                <w:color w:val="000000"/>
                <w:kern w:val="0"/>
                <w:sz w:val="21"/>
                <w:szCs w:val="21"/>
                <w:u w:val="none"/>
                <w:lang w:val="en-US" w:eastAsia="zh-CN" w:bidi="ar"/>
              </w:rPr>
              <w:t xml:space="preserve">  4.若企业取得注册商标请写出注册商标名称即可；尚未取得注册商标，但申请已被受理请注明；尚未办理商标注册，但一直采用同一标志进行推广和销售且在社会上没有争议的请注明。</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楷体" w:hAnsi="楷体" w:eastAsia="楷体" w:cs="楷体"/>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附表3：</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2745"/>
        <w:gridCol w:w="192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4"/>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方正小标宋简体" w:hAnsi="方正小标宋简体" w:eastAsia="方正小标宋简体" w:cs="方正小标宋简体"/>
                <w:kern w:val="2"/>
                <w:sz w:val="32"/>
                <w:szCs w:val="32"/>
                <w:vertAlign w:val="baseline"/>
                <w:lang w:val="en-US" w:eastAsia="zh-CN" w:bidi="ar-SA"/>
              </w:rPr>
              <w:t>白云美湾培训机构备案申请表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机构名称（盖章）</w:t>
            </w: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申请时间</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注册地址</w:t>
            </w: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统一社会信用代码</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vMerge w:val="restart"/>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法定代表人</w:t>
            </w: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注册时间</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注册资本（万元）</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办学规模（</w:t>
            </w:r>
            <w:r>
              <w:rPr>
                <w:rFonts w:hint="eastAsia" w:ascii="宋体" w:hAnsi="宋体" w:eastAsia="宋体" w:cs="宋体"/>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w:t>
            </w: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培训机构性质</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联系人</w:t>
            </w:r>
          </w:p>
        </w:tc>
        <w:tc>
          <w:tcPr>
            <w:tcW w:w="2745"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192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1494"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是否获得相关资质证书</w:t>
            </w:r>
          </w:p>
        </w:tc>
        <w:tc>
          <w:tcPr>
            <w:tcW w:w="2745" w:type="dxa"/>
            <w:noWrap w:val="0"/>
            <w:vAlign w:val="center"/>
          </w:tcPr>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营业执照</w:t>
            </w:r>
            <w:r>
              <w:rPr>
                <w:rFonts w:hint="eastAsia" w:ascii="仿宋_GB2312" w:hAnsi="仿宋_GB2312" w:eastAsia="仿宋_GB2312" w:cs="仿宋_GB2312"/>
                <w:i w:val="0"/>
                <w:color w:val="000000"/>
                <w:kern w:val="0"/>
                <w:sz w:val="21"/>
                <w:szCs w:val="21"/>
                <w:u w:val="none"/>
                <w:lang w:val="en-US" w:eastAsia="zh-CN" w:bidi="ar"/>
              </w:rPr>
              <w:sym w:font="Wingdings" w:char="00A8"/>
            </w:r>
          </w:p>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消防证</w:t>
            </w:r>
            <w:r>
              <w:rPr>
                <w:rFonts w:hint="eastAsia" w:ascii="仿宋_GB2312" w:hAnsi="仿宋_GB2312" w:eastAsia="仿宋_GB2312" w:cs="仿宋_GB2312"/>
                <w:i w:val="0"/>
                <w:color w:val="000000"/>
                <w:kern w:val="0"/>
                <w:sz w:val="21"/>
                <w:szCs w:val="21"/>
                <w:u w:val="none"/>
                <w:lang w:val="en-US" w:eastAsia="zh-CN" w:bidi="ar"/>
              </w:rPr>
              <w:sym w:font="Wingdings" w:char="00A8"/>
            </w:r>
          </w:p>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教学许可证(教育局颁发）</w:t>
            </w:r>
            <w:r>
              <w:rPr>
                <w:rFonts w:hint="eastAsia" w:ascii="仿宋_GB2312" w:hAnsi="仿宋_GB2312" w:eastAsia="仿宋_GB2312" w:cs="仿宋_GB2312"/>
                <w:i w:val="0"/>
                <w:color w:val="000000"/>
                <w:kern w:val="0"/>
                <w:sz w:val="21"/>
                <w:szCs w:val="21"/>
                <w:u w:val="none"/>
                <w:lang w:val="en-US" w:eastAsia="zh-CN" w:bidi="ar"/>
              </w:rPr>
              <w:sym w:font="Wingdings" w:char="00A8"/>
            </w:r>
          </w:p>
        </w:tc>
        <w:tc>
          <w:tcPr>
            <w:tcW w:w="1920" w:type="dxa"/>
            <w:noWrap w:val="0"/>
            <w:vAlign w:val="center"/>
          </w:tcPr>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是否属第三方培训机构</w:t>
            </w:r>
          </w:p>
        </w:tc>
        <w:tc>
          <w:tcPr>
            <w:tcW w:w="1494" w:type="dxa"/>
            <w:noWrap w:val="0"/>
            <w:vAlign w:val="center"/>
          </w:tcPr>
          <w:p>
            <w:pPr>
              <w:pStyle w:val="5"/>
              <w:jc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机构师资力量简介（举办培训次数、师资规模、资质、经验、所获得的奖励等）</w:t>
            </w:r>
          </w:p>
        </w:tc>
        <w:tc>
          <w:tcPr>
            <w:tcW w:w="6159"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机构在白云区运作情况（近三年区内教学投资额、销售额、纳税额等具体运作概况）</w:t>
            </w:r>
          </w:p>
        </w:tc>
        <w:tc>
          <w:tcPr>
            <w:tcW w:w="6159"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jc w:val="center"/>
              <w:rPr>
                <w:rFonts w:hint="default"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企业申明</w:t>
            </w:r>
          </w:p>
        </w:tc>
        <w:tc>
          <w:tcPr>
            <w:tcW w:w="6159" w:type="dxa"/>
            <w:gridSpan w:val="3"/>
            <w:noWrap w:val="0"/>
            <w:vAlign w:val="center"/>
          </w:tcPr>
          <w:p>
            <w:pPr>
              <w:pStyle w:val="5"/>
              <w:ind w:left="0" w:leftChars="0" w:firstLine="0" w:firstLineChars="0"/>
              <w:jc w:val="center"/>
              <w:rPr>
                <w:rFonts w:hint="eastAsia" w:ascii="Times New Roman" w:hAnsi="Times New Roman" w:eastAsia="仿宋_GB2312" w:cs="Times New Roman"/>
                <w:kern w:val="2"/>
                <w:sz w:val="21"/>
                <w:szCs w:val="21"/>
                <w:vertAlign w:val="baseline"/>
                <w:lang w:val="en-US" w:eastAsia="zh-CN" w:bidi="ar-SA"/>
              </w:rPr>
            </w:pPr>
          </w:p>
          <w:p>
            <w:pPr>
              <w:pStyle w:val="5"/>
              <w:ind w:left="0" w:leftChars="0" w:firstLine="0" w:firstLineChars="0"/>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 xml:space="preserve">    </w:t>
            </w:r>
          </w:p>
          <w:p>
            <w:pPr>
              <w:pStyle w:val="5"/>
              <w:ind w:left="0" w:leftChars="0" w:firstLine="0" w:firstLineChars="0"/>
              <w:jc w:val="left"/>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 xml:space="preserve">  我司承诺提交的申请资料真实有效；上一年以来，未发生安全生产责任事故、环境污染和失信等违法违规行为；未受到环保、应急、税务等有关部门的行政处罚且兑现与区相关部门的行政处罚且兑现与区相关部门签订的各项目承诺文件。</w:t>
            </w:r>
          </w:p>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公司（盖章）：</w:t>
            </w: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负责人签名：</w:t>
            </w:r>
          </w:p>
          <w:p>
            <w:pPr>
              <w:pStyle w:val="5"/>
              <w:jc w:val="center"/>
              <w:rPr>
                <w:rFonts w:hint="eastAsia"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jc w:val="center"/>
              <w:rPr>
                <w:rFonts w:hint="eastAsia"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美湾办意见</w:t>
            </w:r>
          </w:p>
        </w:tc>
        <w:tc>
          <w:tcPr>
            <w:tcW w:w="6159"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1" w:type="dxa"/>
            <w:noWrap w:val="0"/>
            <w:vAlign w:val="center"/>
          </w:tcPr>
          <w:p>
            <w:pPr>
              <w:pStyle w:val="5"/>
              <w:jc w:val="center"/>
              <w:rPr>
                <w:rFonts w:hint="eastAsia"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区有关单位意见</w:t>
            </w:r>
          </w:p>
        </w:tc>
        <w:tc>
          <w:tcPr>
            <w:tcW w:w="6159"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pPr>
        <w:pStyle w:val="5"/>
        <w:ind w:left="0" w:leftChars="0" w:firstLine="0" w:firstLineChars="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附表4：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070"/>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pPr>
              <w:pStyle w:val="5"/>
              <w:jc w:val="center"/>
              <w:rPr>
                <w:rFonts w:hint="eastAsia" w:eastAsia="仿宋_GB2312" w:cs="Times New Roman"/>
                <w:kern w:val="2"/>
                <w:sz w:val="32"/>
                <w:szCs w:val="32"/>
                <w:vertAlign w:val="baseline"/>
                <w:lang w:val="en-US" w:eastAsia="zh-CN" w:bidi="ar-SA"/>
              </w:rPr>
            </w:pPr>
            <w:r>
              <w:rPr>
                <w:rFonts w:hint="eastAsia" w:ascii="方正小标宋简体" w:hAnsi="方正小标宋简体" w:eastAsia="方正小标宋简体" w:cs="方正小标宋简体"/>
                <w:kern w:val="2"/>
                <w:sz w:val="32"/>
                <w:szCs w:val="32"/>
                <w:vertAlign w:val="baseline"/>
                <w:lang w:val="en-US" w:eastAsia="zh-CN" w:bidi="ar-SA"/>
              </w:rPr>
              <w:t>白云美湾检测机构备案申请表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机构名称（盖章）</w:t>
            </w:r>
          </w:p>
        </w:tc>
        <w:tc>
          <w:tcPr>
            <w:tcW w:w="2070"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265"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申请时间</w:t>
            </w:r>
          </w:p>
        </w:tc>
        <w:tc>
          <w:tcPr>
            <w:tcW w:w="2265"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注册地址</w:t>
            </w:r>
          </w:p>
        </w:tc>
        <w:tc>
          <w:tcPr>
            <w:tcW w:w="2070"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265"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统一社会信用代码</w:t>
            </w:r>
          </w:p>
        </w:tc>
        <w:tc>
          <w:tcPr>
            <w:tcW w:w="2265"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法定代表人</w:t>
            </w:r>
          </w:p>
        </w:tc>
        <w:tc>
          <w:tcPr>
            <w:tcW w:w="2070" w:type="dxa"/>
            <w:vMerge w:val="restart"/>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265"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注册时间</w:t>
            </w:r>
          </w:p>
        </w:tc>
        <w:tc>
          <w:tcPr>
            <w:tcW w:w="2265"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70"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265"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注册资本（万元）</w:t>
            </w:r>
          </w:p>
        </w:tc>
        <w:tc>
          <w:tcPr>
            <w:tcW w:w="2265"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联系人</w:t>
            </w:r>
          </w:p>
        </w:tc>
        <w:tc>
          <w:tcPr>
            <w:tcW w:w="2070" w:type="dxa"/>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265"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2265" w:type="dxa"/>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是否获得第三方检测机构证书</w:t>
            </w:r>
          </w:p>
        </w:tc>
        <w:tc>
          <w:tcPr>
            <w:tcW w:w="207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CMA证书（中国计量认证）</w:t>
            </w:r>
          </w:p>
        </w:tc>
        <w:tc>
          <w:tcPr>
            <w:tcW w:w="4530" w:type="dxa"/>
            <w:gridSpan w:val="2"/>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noWrap w:val="0"/>
            <w:vAlign w:val="center"/>
          </w:tcPr>
          <w:p>
            <w:pPr>
              <w:pStyle w:val="5"/>
              <w:jc w:val="center"/>
              <w:rPr>
                <w:rFonts w:hint="eastAsia" w:eastAsia="仿宋_GB2312" w:cs="Times New Roman"/>
                <w:kern w:val="2"/>
                <w:sz w:val="32"/>
                <w:szCs w:val="32"/>
                <w:vertAlign w:val="baseline"/>
                <w:lang w:val="en-US" w:eastAsia="zh-CN" w:bidi="ar-SA"/>
              </w:rPr>
            </w:pPr>
          </w:p>
        </w:tc>
        <w:tc>
          <w:tcPr>
            <w:tcW w:w="2070" w:type="dxa"/>
            <w:noWrap w:val="0"/>
            <w:vAlign w:val="center"/>
          </w:tcPr>
          <w:p>
            <w:pPr>
              <w:pStyle w:val="5"/>
              <w:ind w:left="0" w:leftChars="0" w:firstLine="0" w:firstLineChars="0"/>
              <w:jc w:val="center"/>
              <w:rPr>
                <w:rFonts w:hint="eastAsia" w:ascii="仿宋_GB2312" w:hAnsi="仿宋_GB2312" w:eastAsia="仿宋_GB2312" w:cs="仿宋_GB2312"/>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CNAS证书</w:t>
            </w:r>
          </w:p>
        </w:tc>
        <w:tc>
          <w:tcPr>
            <w:tcW w:w="4530" w:type="dxa"/>
            <w:gridSpan w:val="2"/>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eastAsia"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机构在白云区运作情况</w:t>
            </w:r>
          </w:p>
        </w:tc>
        <w:tc>
          <w:tcPr>
            <w:tcW w:w="6600"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企业申明</w:t>
            </w:r>
          </w:p>
        </w:tc>
        <w:tc>
          <w:tcPr>
            <w:tcW w:w="6600" w:type="dxa"/>
            <w:gridSpan w:val="3"/>
            <w:noWrap w:val="0"/>
            <w:vAlign w:val="center"/>
          </w:tcPr>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left"/>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我司承诺提交的申请资料真实有效；上一年以来，未发生安全生产责任事故、环境污染和失信等违法违规行为；未受到环保、应急、税务等有关部门的行政处罚且兑现与区相关部门的行政处罚且兑现与区相关部门签订的各项目承诺文件。</w:t>
            </w:r>
          </w:p>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center"/>
              <w:rPr>
                <w:rFonts w:hint="eastAsia" w:ascii="Times New Roman" w:hAnsi="Times New Roman" w:eastAsia="仿宋_GB2312" w:cs="Times New Roman"/>
                <w:kern w:val="2"/>
                <w:sz w:val="21"/>
                <w:szCs w:val="21"/>
                <w:vertAlign w:val="baseline"/>
                <w:lang w:val="en-US" w:eastAsia="zh-CN" w:bidi="ar-SA"/>
              </w:rPr>
            </w:pP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公司（盖章）：</w:t>
            </w:r>
          </w:p>
          <w:p>
            <w:pPr>
              <w:pStyle w:val="5"/>
              <w:jc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负责人签名：</w:t>
            </w:r>
          </w:p>
          <w:p>
            <w:pPr>
              <w:pStyle w:val="5"/>
              <w:jc w:val="center"/>
              <w:rPr>
                <w:rFonts w:hint="eastAsia"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美湾办意见</w:t>
            </w:r>
          </w:p>
        </w:tc>
        <w:tc>
          <w:tcPr>
            <w:tcW w:w="6600"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center"/>
          </w:tcPr>
          <w:p>
            <w:pPr>
              <w:pStyle w:val="5"/>
              <w:ind w:left="0" w:leftChars="0" w:firstLine="0" w:firstLineChars="0"/>
              <w:jc w:val="center"/>
              <w:rPr>
                <w:rFonts w:hint="default" w:eastAsia="仿宋_GB2312" w:cs="Times New Roman"/>
                <w:kern w:val="2"/>
                <w:sz w:val="32"/>
                <w:szCs w:val="32"/>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区有关单位意见</w:t>
            </w:r>
          </w:p>
        </w:tc>
        <w:tc>
          <w:tcPr>
            <w:tcW w:w="6600" w:type="dxa"/>
            <w:gridSpan w:val="3"/>
            <w:noWrap w:val="0"/>
            <w:vAlign w:val="center"/>
          </w:tcPr>
          <w:p>
            <w:pPr>
              <w:pStyle w:val="5"/>
              <w:jc w:val="center"/>
              <w:rPr>
                <w:rFonts w:hint="eastAsia" w:eastAsia="仿宋_GB2312" w:cs="Times New Roman"/>
                <w:kern w:val="2"/>
                <w:sz w:val="32"/>
                <w:szCs w:val="32"/>
                <w:vertAlign w:val="baseline"/>
                <w:lang w:val="en-US" w:eastAsia="zh-CN" w:bidi="ar-SA"/>
              </w:rPr>
            </w:pP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仿宋_GB2312" w:hAnsi="仿宋_GB2312" w:eastAsia="仿宋_GB2312" w:cs="仿宋_GB2312"/>
          <w:color w:val="auto"/>
          <w:sz w:val="32"/>
          <w:szCs w:val="32"/>
          <w:lang w:val="en-US" w:eastAsia="zh-CN"/>
        </w:rPr>
      </w:pPr>
    </w:p>
    <w:p/>
    <w:sectPr>
      <w:footerReference r:id="rId3"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0B77"/>
    <w:multiLevelType w:val="singleLevel"/>
    <w:tmpl w:val="84EA0B77"/>
    <w:lvl w:ilvl="0" w:tentative="0">
      <w:start w:val="1"/>
      <w:numFmt w:val="decimal"/>
      <w:lvlText w:val="%1."/>
      <w:lvlJc w:val="left"/>
      <w:pPr>
        <w:tabs>
          <w:tab w:val="left" w:pos="840"/>
        </w:tabs>
        <w:ind w:left="1265" w:hanging="425"/>
      </w:pPr>
      <w:rPr>
        <w:rFonts w:hint="default"/>
      </w:rPr>
    </w:lvl>
  </w:abstractNum>
  <w:abstractNum w:abstractNumId="1">
    <w:nsid w:val="90D5A98B"/>
    <w:multiLevelType w:val="singleLevel"/>
    <w:tmpl w:val="90D5A98B"/>
    <w:lvl w:ilvl="0" w:tentative="0">
      <w:start w:val="1"/>
      <w:numFmt w:val="chineseCounting"/>
      <w:suff w:val="nothing"/>
      <w:lvlText w:val="（%1）"/>
      <w:lvlJc w:val="left"/>
      <w:pPr>
        <w:ind w:left="0" w:firstLine="420"/>
      </w:pPr>
      <w:rPr>
        <w:rFonts w:hint="eastAsia"/>
      </w:rPr>
    </w:lvl>
  </w:abstractNum>
  <w:abstractNum w:abstractNumId="2">
    <w:nsid w:val="947A82F3"/>
    <w:multiLevelType w:val="singleLevel"/>
    <w:tmpl w:val="947A82F3"/>
    <w:lvl w:ilvl="0" w:tentative="0">
      <w:start w:val="1"/>
      <w:numFmt w:val="decimal"/>
      <w:lvlText w:val="%1."/>
      <w:lvlJc w:val="left"/>
      <w:pPr>
        <w:tabs>
          <w:tab w:val="left" w:pos="840"/>
        </w:tabs>
        <w:ind w:left="1265" w:hanging="425"/>
      </w:pPr>
      <w:rPr>
        <w:rFonts w:hint="default"/>
      </w:rPr>
    </w:lvl>
  </w:abstractNum>
  <w:abstractNum w:abstractNumId="3">
    <w:nsid w:val="9E5019C5"/>
    <w:multiLevelType w:val="singleLevel"/>
    <w:tmpl w:val="9E5019C5"/>
    <w:lvl w:ilvl="0" w:tentative="0">
      <w:start w:val="1"/>
      <w:numFmt w:val="decimal"/>
      <w:lvlText w:val="%1."/>
      <w:lvlJc w:val="left"/>
      <w:pPr>
        <w:tabs>
          <w:tab w:val="left" w:pos="840"/>
        </w:tabs>
        <w:ind w:left="1265" w:hanging="425"/>
      </w:pPr>
      <w:rPr>
        <w:rFonts w:hint="default"/>
      </w:rPr>
    </w:lvl>
  </w:abstractNum>
  <w:abstractNum w:abstractNumId="4">
    <w:nsid w:val="A03B24B2"/>
    <w:multiLevelType w:val="singleLevel"/>
    <w:tmpl w:val="A03B24B2"/>
    <w:lvl w:ilvl="0" w:tentative="0">
      <w:start w:val="1"/>
      <w:numFmt w:val="decimal"/>
      <w:lvlText w:val="%1."/>
      <w:lvlJc w:val="left"/>
      <w:pPr>
        <w:tabs>
          <w:tab w:val="left" w:pos="840"/>
        </w:tabs>
        <w:ind w:left="1265" w:hanging="425"/>
      </w:pPr>
      <w:rPr>
        <w:rFonts w:hint="default"/>
      </w:rPr>
    </w:lvl>
  </w:abstractNum>
  <w:abstractNum w:abstractNumId="5">
    <w:nsid w:val="AE4BBD42"/>
    <w:multiLevelType w:val="singleLevel"/>
    <w:tmpl w:val="AE4BBD42"/>
    <w:lvl w:ilvl="0" w:tentative="0">
      <w:start w:val="1"/>
      <w:numFmt w:val="decimal"/>
      <w:lvlText w:val="%1."/>
      <w:lvlJc w:val="left"/>
      <w:pPr>
        <w:tabs>
          <w:tab w:val="left" w:pos="840"/>
        </w:tabs>
        <w:ind w:left="1265" w:hanging="425"/>
      </w:pPr>
      <w:rPr>
        <w:rFonts w:hint="default"/>
      </w:rPr>
    </w:lvl>
  </w:abstractNum>
  <w:abstractNum w:abstractNumId="6">
    <w:nsid w:val="B09A1C8A"/>
    <w:multiLevelType w:val="singleLevel"/>
    <w:tmpl w:val="B09A1C8A"/>
    <w:lvl w:ilvl="0" w:tentative="0">
      <w:start w:val="1"/>
      <w:numFmt w:val="chineseCounting"/>
      <w:suff w:val="nothing"/>
      <w:lvlText w:val="（%1）"/>
      <w:lvlJc w:val="left"/>
      <w:pPr>
        <w:ind w:left="0" w:firstLine="420"/>
      </w:pPr>
      <w:rPr>
        <w:rFonts w:hint="eastAsia"/>
      </w:rPr>
    </w:lvl>
  </w:abstractNum>
  <w:abstractNum w:abstractNumId="7">
    <w:nsid w:val="B582846B"/>
    <w:multiLevelType w:val="singleLevel"/>
    <w:tmpl w:val="B582846B"/>
    <w:lvl w:ilvl="0" w:tentative="0">
      <w:start w:val="1"/>
      <w:numFmt w:val="decimal"/>
      <w:lvlText w:val="%1."/>
      <w:lvlJc w:val="left"/>
      <w:pPr>
        <w:tabs>
          <w:tab w:val="left" w:pos="840"/>
        </w:tabs>
        <w:ind w:left="1265" w:hanging="425"/>
      </w:pPr>
      <w:rPr>
        <w:rFonts w:hint="default"/>
      </w:rPr>
    </w:lvl>
  </w:abstractNum>
  <w:abstractNum w:abstractNumId="8">
    <w:nsid w:val="05249F4C"/>
    <w:multiLevelType w:val="singleLevel"/>
    <w:tmpl w:val="05249F4C"/>
    <w:lvl w:ilvl="0" w:tentative="0">
      <w:start w:val="1"/>
      <w:numFmt w:val="decimal"/>
      <w:lvlText w:val="%1."/>
      <w:lvlJc w:val="left"/>
      <w:pPr>
        <w:tabs>
          <w:tab w:val="left" w:pos="840"/>
        </w:tabs>
        <w:ind w:left="1265" w:hanging="425"/>
      </w:pPr>
      <w:rPr>
        <w:rFonts w:hint="default"/>
      </w:rPr>
    </w:lvl>
  </w:abstractNum>
  <w:abstractNum w:abstractNumId="9">
    <w:nsid w:val="14F459AA"/>
    <w:multiLevelType w:val="singleLevel"/>
    <w:tmpl w:val="14F459AA"/>
    <w:lvl w:ilvl="0" w:tentative="0">
      <w:start w:val="1"/>
      <w:numFmt w:val="decimal"/>
      <w:suff w:val="space"/>
      <w:lvlText w:val="%1."/>
      <w:lvlJc w:val="left"/>
      <w:pPr>
        <w:ind w:left="1265" w:hanging="425"/>
      </w:pPr>
      <w:rPr>
        <w:rFonts w:hint="default"/>
      </w:rPr>
    </w:lvl>
  </w:abstractNum>
  <w:abstractNum w:abstractNumId="10">
    <w:nsid w:val="1A5D5050"/>
    <w:multiLevelType w:val="singleLevel"/>
    <w:tmpl w:val="1A5D5050"/>
    <w:lvl w:ilvl="0" w:tentative="0">
      <w:start w:val="1"/>
      <w:numFmt w:val="decimal"/>
      <w:lvlText w:val="%1."/>
      <w:lvlJc w:val="left"/>
      <w:pPr>
        <w:tabs>
          <w:tab w:val="left" w:pos="840"/>
        </w:tabs>
        <w:ind w:left="1265" w:hanging="425"/>
      </w:pPr>
      <w:rPr>
        <w:rFonts w:hint="default"/>
      </w:rPr>
    </w:lvl>
  </w:abstractNum>
  <w:abstractNum w:abstractNumId="11">
    <w:nsid w:val="1D8D2512"/>
    <w:multiLevelType w:val="singleLevel"/>
    <w:tmpl w:val="1D8D2512"/>
    <w:lvl w:ilvl="0" w:tentative="0">
      <w:start w:val="1"/>
      <w:numFmt w:val="chineseCounting"/>
      <w:suff w:val="nothing"/>
      <w:lvlText w:val="（%1）"/>
      <w:lvlJc w:val="left"/>
      <w:pPr>
        <w:ind w:left="0" w:firstLine="420"/>
      </w:pPr>
      <w:rPr>
        <w:rFonts w:hint="eastAsia"/>
      </w:rPr>
    </w:lvl>
  </w:abstractNum>
  <w:abstractNum w:abstractNumId="12">
    <w:nsid w:val="41F08EDE"/>
    <w:multiLevelType w:val="singleLevel"/>
    <w:tmpl w:val="41F08EDE"/>
    <w:lvl w:ilvl="0" w:tentative="0">
      <w:start w:val="1"/>
      <w:numFmt w:val="chineseCounting"/>
      <w:suff w:val="nothing"/>
      <w:lvlText w:val="（%1）"/>
      <w:lvlJc w:val="left"/>
      <w:pPr>
        <w:ind w:left="0" w:firstLine="420"/>
      </w:pPr>
      <w:rPr>
        <w:rFonts w:hint="eastAsia"/>
      </w:rPr>
    </w:lvl>
  </w:abstractNum>
  <w:abstractNum w:abstractNumId="13">
    <w:nsid w:val="587AAFF8"/>
    <w:multiLevelType w:val="singleLevel"/>
    <w:tmpl w:val="587AAFF8"/>
    <w:lvl w:ilvl="0" w:tentative="0">
      <w:start w:val="1"/>
      <w:numFmt w:val="chineseCounting"/>
      <w:suff w:val="nothing"/>
      <w:lvlText w:val="（%1）"/>
      <w:lvlJc w:val="left"/>
      <w:pPr>
        <w:ind w:left="0" w:firstLine="420"/>
      </w:pPr>
      <w:rPr>
        <w:rFonts w:hint="eastAsia"/>
      </w:rPr>
    </w:lvl>
  </w:abstractNum>
  <w:abstractNum w:abstractNumId="14">
    <w:nsid w:val="66ED3BDE"/>
    <w:multiLevelType w:val="singleLevel"/>
    <w:tmpl w:val="66ED3BDE"/>
    <w:lvl w:ilvl="0" w:tentative="0">
      <w:start w:val="1"/>
      <w:numFmt w:val="chineseCounting"/>
      <w:suff w:val="nothing"/>
      <w:lvlText w:val="%1、"/>
      <w:lvlJc w:val="left"/>
      <w:pPr>
        <w:ind w:left="0" w:firstLine="0"/>
      </w:pPr>
      <w:rPr>
        <w:rFonts w:hint="eastAsia"/>
      </w:rPr>
    </w:lvl>
  </w:abstractNum>
  <w:abstractNum w:abstractNumId="15">
    <w:nsid w:val="69EBEEA7"/>
    <w:multiLevelType w:val="singleLevel"/>
    <w:tmpl w:val="69EBEEA7"/>
    <w:lvl w:ilvl="0" w:tentative="0">
      <w:start w:val="1"/>
      <w:numFmt w:val="chineseCounting"/>
      <w:suff w:val="nothing"/>
      <w:lvlText w:val="（%1）"/>
      <w:lvlJc w:val="left"/>
      <w:pPr>
        <w:ind w:left="0" w:firstLine="420"/>
      </w:pPr>
      <w:rPr>
        <w:rFonts w:hint="eastAsia"/>
      </w:rPr>
    </w:lvl>
  </w:abstractNum>
  <w:abstractNum w:abstractNumId="16">
    <w:nsid w:val="6AAEEB1F"/>
    <w:multiLevelType w:val="singleLevel"/>
    <w:tmpl w:val="6AAEEB1F"/>
    <w:lvl w:ilvl="0" w:tentative="0">
      <w:start w:val="1"/>
      <w:numFmt w:val="decimal"/>
      <w:lvlText w:val="%1."/>
      <w:lvlJc w:val="left"/>
      <w:pPr>
        <w:tabs>
          <w:tab w:val="left" w:pos="840"/>
        </w:tabs>
        <w:ind w:left="1265" w:hanging="425"/>
      </w:pPr>
      <w:rPr>
        <w:rFonts w:hint="default"/>
      </w:rPr>
    </w:lvl>
  </w:abstractNum>
  <w:abstractNum w:abstractNumId="17">
    <w:nsid w:val="705B8DE8"/>
    <w:multiLevelType w:val="singleLevel"/>
    <w:tmpl w:val="705B8DE8"/>
    <w:lvl w:ilvl="0" w:tentative="0">
      <w:start w:val="1"/>
      <w:numFmt w:val="decimal"/>
      <w:lvlText w:val="%1."/>
      <w:lvlJc w:val="left"/>
      <w:pPr>
        <w:tabs>
          <w:tab w:val="left" w:pos="840"/>
        </w:tabs>
        <w:ind w:left="1265" w:hanging="425"/>
      </w:pPr>
      <w:rPr>
        <w:rFonts w:hint="default"/>
      </w:rPr>
    </w:lvl>
  </w:abstractNum>
  <w:abstractNum w:abstractNumId="18">
    <w:nsid w:val="7150096E"/>
    <w:multiLevelType w:val="singleLevel"/>
    <w:tmpl w:val="7150096E"/>
    <w:lvl w:ilvl="0" w:tentative="0">
      <w:start w:val="1"/>
      <w:numFmt w:val="decimal"/>
      <w:suff w:val="space"/>
      <w:lvlText w:val="%1."/>
      <w:lvlJc w:val="left"/>
      <w:pPr>
        <w:ind w:left="1265" w:hanging="425"/>
      </w:pPr>
      <w:rPr>
        <w:rFonts w:hint="default"/>
      </w:rPr>
    </w:lvl>
  </w:abstractNum>
  <w:abstractNum w:abstractNumId="19">
    <w:nsid w:val="7595E9BB"/>
    <w:multiLevelType w:val="singleLevel"/>
    <w:tmpl w:val="7595E9BB"/>
    <w:lvl w:ilvl="0" w:tentative="0">
      <w:start w:val="1"/>
      <w:numFmt w:val="chineseCounting"/>
      <w:suff w:val="nothing"/>
      <w:lvlText w:val="（%1）"/>
      <w:lvlJc w:val="left"/>
      <w:pPr>
        <w:ind w:left="0" w:firstLine="420"/>
      </w:pPr>
      <w:rPr>
        <w:rFonts w:hint="eastAsia"/>
      </w:rPr>
    </w:lvl>
  </w:abstractNum>
  <w:num w:numId="1">
    <w:abstractNumId w:val="14"/>
  </w:num>
  <w:num w:numId="2">
    <w:abstractNumId w:val="13"/>
  </w:num>
  <w:num w:numId="3">
    <w:abstractNumId w:val="18"/>
  </w:num>
  <w:num w:numId="4">
    <w:abstractNumId w:val="9"/>
  </w:num>
  <w:num w:numId="5">
    <w:abstractNumId w:val="8"/>
  </w:num>
  <w:num w:numId="6">
    <w:abstractNumId w:val="11"/>
  </w:num>
  <w:num w:numId="7">
    <w:abstractNumId w:val="16"/>
  </w:num>
  <w:num w:numId="8">
    <w:abstractNumId w:val="12"/>
  </w:num>
  <w:num w:numId="9">
    <w:abstractNumId w:val="17"/>
  </w:num>
  <w:num w:numId="10">
    <w:abstractNumId w:val="5"/>
  </w:num>
  <w:num w:numId="11">
    <w:abstractNumId w:val="4"/>
  </w:num>
  <w:num w:numId="12">
    <w:abstractNumId w:val="1"/>
  </w:num>
  <w:num w:numId="13">
    <w:abstractNumId w:val="2"/>
  </w:num>
  <w:num w:numId="14">
    <w:abstractNumId w:val="19"/>
  </w:num>
  <w:num w:numId="15">
    <w:abstractNumId w:val="7"/>
  </w:num>
  <w:num w:numId="16">
    <w:abstractNumId w:val="10"/>
  </w:num>
  <w:num w:numId="17">
    <w:abstractNumId w:val="6"/>
  </w:num>
  <w:num w:numId="18">
    <w:abstractNumId w:val="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ZDIwZTBiZmU0ODU0NjRmNzYzOTA1Njk0NjY3MTgifQ=="/>
  </w:docVars>
  <w:rsids>
    <w:rsidRoot w:val="00000000"/>
    <w:rsid w:val="59731B5E"/>
    <w:rsid w:val="76C1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3"/>
    <w:autoRedefine/>
    <w:qFormat/>
    <w:uiPriority w:val="0"/>
    <w:pPr>
      <w:spacing w:line="360" w:lineRule="auto"/>
      <w:ind w:firstLine="200" w:firstLineChars="200"/>
    </w:pPr>
    <w:rPr>
      <w:rFonts w:hint="default" w:ascii="Times New Roman" w:hAnsi="Calibri" w:eastAsia="宋体" w:cs="Calibri"/>
      <w:kern w:val="2"/>
      <w:sz w:val="24"/>
    </w:rPr>
  </w:style>
  <w:style w:type="paragraph" w:customStyle="1" w:styleId="3">
    <w:name w:val="Normal"/>
    <w:next w:val="4"/>
    <w:autoRedefine/>
    <w:qFormat/>
    <w:uiPriority w:val="0"/>
    <w:pPr>
      <w:widowControl w:val="0"/>
      <w:jc w:val="both"/>
    </w:pPr>
    <w:rPr>
      <w:rFonts w:hint="eastAsia" w:ascii="Times New Roman" w:hAnsi="Times New Roman" w:eastAsia="宋体" w:cs="Times New Roman"/>
      <w:kern w:val="2"/>
      <w:sz w:val="21"/>
      <w:szCs w:val="22"/>
      <w:lang w:val="en-US" w:eastAsia="zh-CN"/>
    </w:rPr>
  </w:style>
  <w:style w:type="paragraph" w:customStyle="1" w:styleId="4">
    <w:name w:val="Normal Indent2"/>
    <w:basedOn w:val="3"/>
    <w:autoRedefine/>
    <w:qFormat/>
    <w:uiPriority w:val="0"/>
    <w:pPr>
      <w:ind w:firstLine="624"/>
      <w:jc w:val="left"/>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2024-03-19T02:36:00Z</dcterms:created>
  <dc:creator>lenovo</dc:creator>
  <cp:lastModifiedBy>钟帅</cp:lastModifiedBy>
  <dcterms:modified xsi:type="dcterms:W3CDTF">2024-03-19T07:40:58Z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BE6CDF1BFD354451841E7D00FC0B9D8B_12</vt:lpwstr>
  </property>
</Properties>
</file>