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tbl>
      <w:tblPr>
        <w:tblStyle w:val="2"/>
        <w:tblW w:w="8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609"/>
        <w:gridCol w:w="853"/>
        <w:gridCol w:w="1449"/>
        <w:gridCol w:w="794"/>
        <w:gridCol w:w="1417"/>
        <w:gridCol w:w="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8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大源街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制综合行政执法办工作服清单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8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服装品名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冬常服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春秋夹克式执勤服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冬季夹克式执勤服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春秋常服配套衬衣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短袖夹克夏装衬衣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长袖夏装制式衬衣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多功能大衣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帽  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  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帽　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硬肩章（含徽）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　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　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　　计</w:t>
            </w:r>
          </w:p>
        </w:tc>
        <w:tc>
          <w:tcPr>
            <w:tcW w:w="551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65505"/>
    <w:rsid w:val="40D75C12"/>
    <w:rsid w:val="59A65505"/>
    <w:rsid w:val="60A2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太和镇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2024-04-15T07:00:00Z</dcterms:created>
  <dc:creator>TIAN MUM</dc:creator>
  <cp:lastModifiedBy>Yi晓ng</cp:lastModifiedBy>
  <dcterms:modified xsi:type="dcterms:W3CDTF">2024-04-15T08:24:10Z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08F68C00DE544753B3AB0C060EA10264</vt:lpwstr>
  </property>
</Properties>
</file>