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default" w:cs="方正小标宋简体" w:asciiTheme="majorEastAsia" w:hAnsiTheme="majorEastAsia" w:eastAsiaTheme="majorEastAsia"/>
          <w:b w:val="0"/>
          <w:bCs/>
          <w:sz w:val="32"/>
          <w:szCs w:val="32"/>
          <w:lang w:val="en-US" w:eastAsia="zh-CN"/>
        </w:rPr>
      </w:pPr>
      <w:r>
        <w:rPr>
          <w:rFonts w:hint="eastAsia" w:cs="方正小标宋简体" w:asciiTheme="majorEastAsia" w:hAnsiTheme="majorEastAsia" w:eastAsiaTheme="majorEastAsia"/>
          <w:b w:val="0"/>
          <w:bCs/>
          <w:sz w:val="32"/>
          <w:szCs w:val="32"/>
          <w:lang w:eastAsia="zh-CN"/>
        </w:rPr>
        <w:t>附件</w:t>
      </w:r>
      <w:r>
        <w:rPr>
          <w:rFonts w:hint="eastAsia" w:cs="方正小标宋简体" w:asciiTheme="majorEastAsia" w:hAnsiTheme="majorEastAsia" w:eastAsiaTheme="majorEastAsia"/>
          <w:b w:val="0"/>
          <w:bCs/>
          <w:sz w:val="32"/>
          <w:szCs w:val="32"/>
          <w:lang w:val="en-US" w:eastAsia="zh-CN"/>
        </w:rPr>
        <w:t>6</w:t>
      </w:r>
    </w:p>
    <w:p>
      <w:pPr>
        <w:spacing w:line="440" w:lineRule="exact"/>
        <w:jc w:val="center"/>
        <w:rPr>
          <w:rFonts w:cs="黑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廉洁自律承诺书</w:t>
      </w:r>
    </w:p>
    <w:p>
      <w:pPr>
        <w:spacing w:line="580" w:lineRule="exact"/>
        <w:rPr>
          <w:rFonts w:ascii="方正小标宋简体" w:hAnsi="方正小标宋简体" w:eastAsia="方正小标宋简体" w:cs="方正小标宋简体"/>
          <w:b/>
          <w:sz w:val="44"/>
          <w:szCs w:val="44"/>
        </w:rPr>
      </w:pPr>
    </w:p>
    <w:p>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为进一步增强投标方廉洁自律意识，从源头上杜绝违规违纪问题的发生，确保工程、采购等在“阳光”下运行，投标方郑重做出如下承诺：</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1.严格遵守国家法律</w:t>
      </w:r>
      <w:bookmarkStart w:id="0" w:name="_GoBack"/>
      <w:bookmarkEnd w:id="0"/>
      <w:r>
        <w:rPr>
          <w:rFonts w:ascii="仿宋" w:hAnsi="仿宋" w:eastAsia="仿宋" w:cs="仿宋_GB2312"/>
          <w:sz w:val="32"/>
          <w:szCs w:val="32"/>
        </w:rPr>
        <w:t>法规和</w:t>
      </w:r>
      <w:r>
        <w:rPr>
          <w:rFonts w:hint="eastAsia" w:ascii="仿宋" w:hAnsi="仿宋" w:eastAsia="仿宋" w:cs="仿宋_GB2312"/>
          <w:sz w:val="32"/>
          <w:szCs w:val="32"/>
        </w:rPr>
        <w:t>广东省、广州市、白云区有关法律法规规章制度的规定，绝不做违纪违法事情。</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2.始终</w:t>
      </w:r>
      <w:r>
        <w:rPr>
          <w:rFonts w:hint="eastAsia" w:ascii="仿宋" w:hAnsi="仿宋" w:eastAsia="仿宋" w:cs="仿宋_GB2312"/>
          <w:sz w:val="32"/>
          <w:szCs w:val="32"/>
        </w:rPr>
        <w:t>坚持公开、公平、公正、透明的原则，诚信开展经营活动（商业秘密和合同文件另有规定的除外），不搞暗箱操作。</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严格履行文件，自觉按合同办事，不损害国家和集体利益。</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不以任何理由向甲方及相关工作人员行贿或馈赠礼金、有价证券、礼品（物品）等。</w:t>
      </w:r>
      <w:r>
        <w:rPr>
          <w:rFonts w:ascii="仿宋" w:hAnsi="仿宋" w:eastAsia="仿宋" w:cs="仿宋_GB2312"/>
          <w:sz w:val="32"/>
          <w:szCs w:val="32"/>
        </w:rPr>
        <w:t xml:space="preserve">   </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不以任何名义为甲方及相关工作人员报销应由甲方或其工作人员个人支付的任何费用。</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不以任何理由安排甲方相关工作人员参加宴请及出席娱乐活动等。</w:t>
      </w:r>
      <w:r>
        <w:rPr>
          <w:rFonts w:ascii="仿宋" w:hAnsi="仿宋" w:eastAsia="仿宋" w:cs="仿宋_GB2312"/>
          <w:sz w:val="32"/>
          <w:szCs w:val="32"/>
        </w:rPr>
        <w:t xml:space="preserve">  </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不为甲方和相关人员购置或提供通讯、交通工具和办公用品、报销任何消费、装修等应由个人承担的费用等。。</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不为甲方及相关工作人员的住房装修、婚丧嫁娶、配偶、子女或其他亲属朋友的工作安排、升学以及出国出境、旅游等提供任何方便、资金或报销费用等。</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、与甲方发生业务往来过程中，不得有弄虚作假、以次充好、虚结虚算等违反诚信原则的行为。</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、不得接受甲方及工作人员介绍的家属或亲友从事该项目有关的材料、设备等供应或该项目分包等经济活动。</w:t>
      </w:r>
    </w:p>
    <w:p>
      <w:pPr>
        <w:spacing w:line="460" w:lineRule="exact"/>
        <w:ind w:firstLine="640" w:firstLineChars="200"/>
        <w:rPr>
          <w:rFonts w:ascii="仿宋" w:hAnsi="仿宋" w:eastAsia="仿宋" w:cs="仿宋_GB2312"/>
          <w:sz w:val="32"/>
          <w:szCs w:val="32"/>
        </w:rPr>
      </w:pPr>
      <w:r>
        <w:rPr>
          <w:rFonts w:ascii="仿宋" w:hAnsi="仿宋" w:eastAsia="仿宋" w:cs="仿宋_GB2312"/>
          <w:sz w:val="32"/>
          <w:szCs w:val="32"/>
        </w:rPr>
        <w:t>11</w:t>
      </w:r>
      <w:r>
        <w:rPr>
          <w:rFonts w:hint="eastAsia" w:ascii="仿宋" w:hAnsi="仿宋" w:eastAsia="仿宋" w:cs="仿宋_GB2312"/>
          <w:sz w:val="32"/>
          <w:szCs w:val="32"/>
        </w:rPr>
        <w:t>、如违反国家法律法规及廉洁规定的，自愿接受相关处理。</w:t>
      </w:r>
    </w:p>
    <w:p>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投标方承诺与甲方及工作人员不存在利益相关关系和利益输送行为。投标方如违反廉政纪律，自愿放弃投标资格，同时赔偿由此带给甲方的损失。以上承诺投标方将严格履行，自愿接受各方的监督。</w:t>
      </w:r>
      <w:r>
        <w:rPr>
          <w:rFonts w:ascii="仿宋" w:hAnsi="仿宋" w:eastAsia="仿宋" w:cs="仿宋_GB2312"/>
          <w:sz w:val="32"/>
          <w:szCs w:val="32"/>
        </w:rPr>
        <w:t xml:space="preserve"> </w:t>
      </w:r>
    </w:p>
    <w:p>
      <w:pPr>
        <w:spacing w:line="460" w:lineRule="exact"/>
        <w:ind w:firstLine="640" w:firstLineChars="200"/>
        <w:rPr>
          <w:rFonts w:ascii="仿宋" w:hAnsi="仿宋" w:eastAsia="仿宋" w:cs="仿宋_GB2312"/>
          <w:sz w:val="32"/>
          <w:szCs w:val="32"/>
        </w:rPr>
      </w:pPr>
    </w:p>
    <w:p>
      <w:pPr>
        <w:spacing w:line="460" w:lineRule="exact"/>
        <w:ind w:firstLine="640" w:firstLineChars="200"/>
        <w:rPr>
          <w:rFonts w:ascii="仿宋" w:hAnsi="仿宋" w:eastAsia="仿宋" w:cs="仿宋_GB2312"/>
          <w:sz w:val="32"/>
          <w:szCs w:val="32"/>
        </w:rPr>
      </w:pPr>
    </w:p>
    <w:p>
      <w:pPr>
        <w:spacing w:line="460" w:lineRule="exact"/>
        <w:ind w:firstLine="1760" w:firstLineChars="550"/>
        <w:rPr>
          <w:rFonts w:ascii="仿宋" w:hAnsi="仿宋" w:eastAsia="仿宋" w:cs="仿宋_GB2312"/>
          <w:sz w:val="32"/>
          <w:szCs w:val="32"/>
        </w:rPr>
      </w:pPr>
      <w:r>
        <w:rPr>
          <w:rFonts w:hint="eastAsia" w:ascii="仿宋" w:hAnsi="仿宋" w:eastAsia="仿宋" w:cs="仿宋_GB2312"/>
          <w:sz w:val="32"/>
          <w:szCs w:val="32"/>
        </w:rPr>
        <w:t>投标方法定代表人或委托代理人（盖章）：</w:t>
      </w:r>
    </w:p>
    <w:p>
      <w:pPr>
        <w:spacing w:line="460" w:lineRule="exact"/>
        <w:ind w:firstLine="1760" w:firstLineChars="550"/>
        <w:rPr>
          <w:rFonts w:ascii="仿宋" w:hAnsi="仿宋" w:eastAsia="仿宋" w:cs="仿宋_GB2312"/>
          <w:sz w:val="32"/>
          <w:szCs w:val="32"/>
          <w:u w:val="single"/>
        </w:rPr>
      </w:pPr>
      <w:r>
        <w:rPr>
          <w:rFonts w:hint="eastAsia" w:ascii="仿宋" w:hAnsi="仿宋" w:eastAsia="仿宋" w:cs="仿宋_GB2312"/>
          <w:sz w:val="32"/>
          <w:szCs w:val="32"/>
        </w:rPr>
        <w:t>电话：</w:t>
      </w:r>
    </w:p>
    <w:p>
      <w:pPr>
        <w:spacing w:line="460" w:lineRule="exact"/>
        <w:ind w:firstLine="1760" w:firstLineChars="550"/>
        <w:rPr>
          <w:rFonts w:ascii="仿宋" w:hAnsi="仿宋" w:eastAsia="仿宋"/>
          <w:sz w:val="32"/>
          <w:szCs w:val="32"/>
        </w:rPr>
      </w:pPr>
      <w:r>
        <w:rPr>
          <w:rFonts w:hint="eastAsia" w:ascii="仿宋" w:hAnsi="仿宋" w:eastAsia="仿宋" w:cs="仿宋_GB2312"/>
          <w:sz w:val="32"/>
          <w:szCs w:val="32"/>
        </w:rPr>
        <w:t>日期：</w:t>
      </w:r>
      <w:r>
        <w:rPr>
          <w:rFonts w:ascii="仿宋" w:hAnsi="仿宋" w:eastAsia="仿宋"/>
          <w:sz w:val="32"/>
          <w:szCs w:val="32"/>
        </w:rPr>
        <w:t xml:space="preserve"> </w:t>
      </w:r>
    </w:p>
    <w:p>
      <w:pPr>
        <w:spacing w:line="380" w:lineRule="exact"/>
        <w:rPr>
          <w:rFonts w:ascii="仿宋" w:hAnsi="仿宋" w:eastAsia="仿宋"/>
          <w:sz w:val="32"/>
          <w:szCs w:val="32"/>
        </w:rPr>
      </w:pPr>
    </w:p>
    <w:p>
      <w:pPr>
        <w:rPr>
          <w:rFonts w:ascii="仿宋" w:hAnsi="仿宋" w:eastAsia="仿宋"/>
          <w:sz w:val="32"/>
          <w:szCs w:val="32"/>
        </w:rPr>
      </w:pP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2A8B"/>
    <w:rsid w:val="0000724C"/>
    <w:rsid w:val="000137D6"/>
    <w:rsid w:val="001F3AC4"/>
    <w:rsid w:val="003A17EB"/>
    <w:rsid w:val="00455973"/>
    <w:rsid w:val="00511CA2"/>
    <w:rsid w:val="00672A8B"/>
    <w:rsid w:val="00672C39"/>
    <w:rsid w:val="00794CE8"/>
    <w:rsid w:val="007E60A9"/>
    <w:rsid w:val="00896DD8"/>
    <w:rsid w:val="00940AE1"/>
    <w:rsid w:val="00A87CAD"/>
    <w:rsid w:val="00B5587F"/>
    <w:rsid w:val="00D90229"/>
    <w:rsid w:val="00DC12F6"/>
    <w:rsid w:val="00E145C8"/>
    <w:rsid w:val="00E308D7"/>
    <w:rsid w:val="00F15B8D"/>
    <w:rsid w:val="00F918A3"/>
    <w:rsid w:val="00FF632A"/>
    <w:rsid w:val="049A1419"/>
    <w:rsid w:val="26AA1597"/>
    <w:rsid w:val="27A4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 w:hAnsi="??"/>
      <w:kern w:val="2"/>
      <w:sz w:val="18"/>
      <w:szCs w:val="18"/>
    </w:rPr>
  </w:style>
  <w:style w:type="character" w:customStyle="1" w:styleId="8">
    <w:name w:val="页脚 Char"/>
    <w:basedOn w:val="6"/>
    <w:link w:val="3"/>
    <w:qFormat/>
    <w:uiPriority w:val="0"/>
    <w:rPr>
      <w:rFonts w:ascii="??" w:hAnsi="??"/>
      <w:kern w:val="2"/>
      <w:sz w:val="18"/>
      <w:szCs w:val="18"/>
    </w:rPr>
  </w:style>
  <w:style w:type="character" w:customStyle="1" w:styleId="9">
    <w:name w:val="批注框文本 Char"/>
    <w:basedOn w:val="6"/>
    <w:link w:val="2"/>
    <w:qFormat/>
    <w:uiPriority w:val="0"/>
    <w:rPr>
      <w:rFonts w:ascii="??" w:hAns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656</Words>
  <Characters>666</Characters>
  <Lines>4</Lines>
  <Paragraphs>1</Paragraphs>
  <TotalTime>39</TotalTime>
  <ScaleCrop>false</ScaleCrop>
  <LinksUpToDate>false</LinksUpToDate>
  <CharactersWithSpaces>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昌</cp:lastModifiedBy>
  <cp:lastPrinted>2021-02-25T01:57:00Z</cp:lastPrinted>
  <dcterms:modified xsi:type="dcterms:W3CDTF">2022-04-13T03:03:15Z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60DFAFA8E15E436790B6A932AFC7CF51</vt:lpwstr>
  </property>
</Properties>
</file>