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Times New Roman"/>
          <w:kern w:val="0"/>
          <w:sz w:val="32"/>
        </w:rPr>
      </w:pPr>
      <w:r>
        <w:rPr>
          <w:rFonts w:hint="eastAsia" w:ascii="黑体" w:hAnsi="黑体" w:eastAsia="黑体" w:cs="Times New Roman"/>
          <w:kern w:val="0"/>
          <w:sz w:val="32"/>
        </w:rPr>
        <w:t>附件</w:t>
      </w:r>
      <w:r>
        <w:rPr>
          <w:rFonts w:hint="default" w:ascii="黑体" w:hAnsi="黑体" w:eastAsia="黑体" w:cs="Times New Roman"/>
          <w:kern w:val="0"/>
          <w:sz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lang w:bidi="ar"/>
        </w:rPr>
        <w:t>广州市白云区第五次全国经济普查</w:t>
      </w:r>
    </w:p>
    <w:p>
      <w:pPr>
        <w:jc w:val="center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lang w:bidi="ar"/>
        </w:rPr>
        <w:t>委托课题方向</w:t>
      </w:r>
    </w:p>
    <w:bookmarkEnd w:id="0"/>
    <w:p>
      <w:pPr>
        <w:rPr>
          <w:rFonts w:hint="default"/>
        </w:rPr>
      </w:pPr>
      <w:r>
        <w:rPr>
          <w:rFonts w:hint="eastAsia"/>
        </w:rPr>
        <w:t> </w:t>
      </w:r>
    </w:p>
    <w:p>
      <w:pPr>
        <w:adjustRightInd w:val="0"/>
        <w:snapToGrid w:val="0"/>
        <w:spacing w:line="600" w:lineRule="exact"/>
        <w:rPr>
          <w:rFonts w:hint="default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1．广州市白云区经济高质量发展研究</w:t>
      </w:r>
    </w:p>
    <w:p>
      <w:pPr>
        <w:adjustRightInd w:val="0"/>
        <w:snapToGrid w:val="0"/>
        <w:spacing w:line="600" w:lineRule="exact"/>
        <w:rPr>
          <w:rFonts w:hint="default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 </w:t>
      </w:r>
    </w:p>
    <w:p>
      <w:pPr>
        <w:adjustRightInd w:val="0"/>
        <w:snapToGrid w:val="0"/>
        <w:spacing w:line="600" w:lineRule="exact"/>
        <w:rPr>
          <w:rFonts w:hint="default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2.统计视角下广州市建设国际消费中心城市研究——以广州市白云区为例</w:t>
      </w:r>
    </w:p>
    <w:p>
      <w:pPr>
        <w:adjustRightInd w:val="0"/>
        <w:snapToGrid w:val="0"/>
        <w:spacing w:line="600" w:lineRule="exact"/>
        <w:rPr>
          <w:rFonts w:hint="default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 </w:t>
      </w:r>
    </w:p>
    <w:p>
      <w:pPr>
        <w:adjustRightInd w:val="0"/>
        <w:snapToGrid w:val="0"/>
        <w:spacing w:line="600" w:lineRule="exact"/>
        <w:rPr>
          <w:rFonts w:hint="default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3.广州市白云区基本单位发展状况与经济增长关系研究</w:t>
      </w:r>
    </w:p>
    <w:p>
      <w:pPr>
        <w:adjustRightInd w:val="0"/>
        <w:snapToGrid w:val="0"/>
        <w:spacing w:line="600" w:lineRule="exact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02E28"/>
    <w:rsid w:val="5BC0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2024-11-15T10:12:00Z</dcterms:created>
  <dc:creator>Messy feathers</dc:creator>
  <cp:lastModifiedBy>Messy feathers</cp:lastModifiedBy>
  <dcterms:modified xsi:type="dcterms:W3CDTF">2024-11-15T10:16:52Z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5C95E4FB18AC427D9C6B0590F3FD450D</vt:lpwstr>
  </property>
</Properties>
</file>