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广州市智慧人才家园用户开户申请单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 w:ascii="华文中宋" w:hAnsi="华文中宋" w:eastAsia="华文中宋"/>
          <w:sz w:val="24"/>
        </w:rPr>
        <w:t>申请日期：     年  月  日</w:t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780"/>
        <w:gridCol w:w="14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单位名称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单位法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人代码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系统管理员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  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办公电话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所在部门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移动电话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负责人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登录名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（在系统中注册时的登录名）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申请系统名称</w:t>
            </w:r>
          </w:p>
        </w:tc>
        <w:tc>
          <w:tcPr>
            <w:tcW w:w="7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职称业务申报与管理系统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申请用户类型</w:t>
            </w:r>
          </w:p>
        </w:tc>
        <w:tc>
          <w:tcPr>
            <w:tcW w:w="7465" w:type="dxa"/>
            <w:gridSpan w:val="3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人事户头 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市属单位的主管部门  □区人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社</w:t>
            </w:r>
            <w:r>
              <w:rPr>
                <w:rFonts w:hint="eastAsia" w:ascii="华文中宋" w:hAnsi="华文中宋" w:eastAsia="华文中宋"/>
                <w:sz w:val="24"/>
              </w:rPr>
              <w:t>局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□区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属单位的主管部门  </w:t>
            </w:r>
            <w:r>
              <w:rPr>
                <w:rFonts w:hint="eastAsia" w:ascii="华文中宋" w:hAnsi="华文中宋" w:eastAsia="华文中宋"/>
                <w:sz w:val="24"/>
              </w:rPr>
              <w:t>□评委会日常工作部门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☑</w:t>
            </w:r>
            <w:r>
              <w:rPr>
                <w:rFonts w:hint="eastAsia" w:ascii="华文中宋" w:hAnsi="华文中宋" w:eastAsia="华文中宋"/>
                <w:sz w:val="24"/>
              </w:rPr>
              <w:t>法人单位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所需权限</w:t>
            </w:r>
          </w:p>
        </w:tc>
        <w:tc>
          <w:tcPr>
            <w:tcW w:w="7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本单位用户管理权限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单位意见</w:t>
            </w:r>
          </w:p>
        </w:tc>
        <w:tc>
          <w:tcPr>
            <w:tcW w:w="7465" w:type="dxa"/>
            <w:gridSpan w:val="3"/>
            <w:noWrap w:val="0"/>
            <w:vAlign w:val="center"/>
          </w:tcPr>
          <w:p>
            <w:pPr>
              <w:ind w:firstLine="1440" w:firstLineChars="60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（公章）</w:t>
            </w:r>
          </w:p>
          <w:p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年  月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楷体_GB2312" w:eastAsia="楷体_GB2312"/>
          <w:sz w:val="24"/>
        </w:rPr>
        <w:t>（此表可复印）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</w:t>
      </w:r>
    </w:p>
    <w:p>
      <w:pPr>
        <w:numPr>
          <w:ilvl w:val="0"/>
          <w:numId w:val="0"/>
        </w:numPr>
        <w:tabs>
          <w:tab w:val="left" w:pos="360"/>
        </w:tabs>
        <w:ind w:left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1.</w:t>
      </w:r>
      <w:r>
        <w:rPr>
          <w:rFonts w:hint="eastAsia" w:ascii="楷体_GB2312" w:eastAsia="楷体_GB2312"/>
          <w:sz w:val="24"/>
        </w:rPr>
        <w:t>此表适用于广州市</w:t>
      </w:r>
      <w:r>
        <w:rPr>
          <w:rFonts w:hint="eastAsia" w:ascii="楷体_GB2312" w:eastAsia="楷体_GB2312"/>
          <w:sz w:val="24"/>
          <w:lang w:val="en-US" w:eastAsia="zh-CN"/>
        </w:rPr>
        <w:t>智慧人才家园</w:t>
      </w:r>
      <w:r>
        <w:rPr>
          <w:rFonts w:hint="eastAsia" w:ascii="楷体_GB2312" w:eastAsia="楷体_GB2312"/>
          <w:sz w:val="24"/>
        </w:rPr>
        <w:t>使用用户开户申请（个人用户除外）；</w:t>
      </w:r>
    </w:p>
    <w:p>
      <w:pPr>
        <w:numPr>
          <w:ilvl w:val="0"/>
          <w:numId w:val="0"/>
        </w:numPr>
        <w:tabs>
          <w:tab w:val="left" w:pos="360"/>
        </w:tabs>
        <w:ind w:left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2.</w:t>
      </w:r>
      <w:r>
        <w:rPr>
          <w:rFonts w:hint="eastAsia" w:ascii="楷体_GB2312" w:eastAsia="楷体_GB2312"/>
          <w:sz w:val="24"/>
        </w:rPr>
        <w:t>申请人必须首先在广州市</w:t>
      </w:r>
      <w:r>
        <w:rPr>
          <w:rFonts w:hint="eastAsia" w:ascii="楷体_GB2312" w:eastAsia="楷体_GB2312"/>
          <w:sz w:val="24"/>
          <w:lang w:val="en-US" w:eastAsia="zh-CN"/>
        </w:rPr>
        <w:t>智慧人才家园</w:t>
      </w:r>
      <w:r>
        <w:rPr>
          <w:rFonts w:hint="eastAsia" w:ascii="楷体_GB2312" w:eastAsia="楷体_GB2312"/>
          <w:sz w:val="24"/>
        </w:rPr>
        <w:t>中进行注册（https://gzrsj.rsj.gz.gov.cn/</w:t>
      </w:r>
      <w:r>
        <w:rPr>
          <w:rFonts w:hint="eastAsia" w:ascii="楷体_GB2312" w:eastAsia="楷体_GB2312"/>
          <w:sz w:val="24"/>
          <w:lang w:val="en-US" w:eastAsia="zh-CN"/>
        </w:rPr>
        <w:t>vsgzhr/login_home</w:t>
      </w:r>
      <w:r>
        <w:rPr>
          <w:rFonts w:hint="eastAsia" w:ascii="楷体_GB2312" w:eastAsia="楷体_GB2312"/>
          <w:sz w:val="24"/>
        </w:rPr>
        <w:t>.aspx）；</w:t>
      </w:r>
    </w:p>
    <w:p>
      <w:pPr>
        <w:numPr>
          <w:ilvl w:val="0"/>
          <w:numId w:val="0"/>
        </w:numPr>
        <w:tabs>
          <w:tab w:val="left" w:pos="360"/>
        </w:tabs>
        <w:ind w:left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3.</w:t>
      </w:r>
      <w:r>
        <w:rPr>
          <w:rFonts w:hint="eastAsia" w:ascii="楷体_GB2312" w:eastAsia="楷体_GB2312"/>
          <w:sz w:val="24"/>
        </w:rPr>
        <w:t>为保证开户工作正常受理，请务必如实填写完整各信息项；</w:t>
      </w:r>
    </w:p>
    <w:p>
      <w:pPr>
        <w:numPr>
          <w:ilvl w:val="0"/>
          <w:numId w:val="0"/>
        </w:numPr>
        <w:tabs>
          <w:tab w:val="left" w:pos="360"/>
        </w:tabs>
        <w:ind w:left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4.</w:t>
      </w:r>
      <w:r>
        <w:rPr>
          <w:rFonts w:hint="eastAsia" w:ascii="楷体_GB2312" w:eastAsia="楷体_GB2312"/>
          <w:sz w:val="24"/>
        </w:rPr>
        <w:t>各部门业务人员账号由本部门系统管理员创建；</w:t>
      </w:r>
    </w:p>
    <w:p>
      <w:pPr>
        <w:numPr>
          <w:ilvl w:val="0"/>
          <w:numId w:val="0"/>
        </w:numPr>
        <w:tabs>
          <w:tab w:val="left" w:pos="360"/>
        </w:tabs>
        <w:ind w:leftChars="0"/>
      </w:pPr>
      <w:r>
        <w:rPr>
          <w:rFonts w:hint="eastAsia" w:ascii="楷体_GB2312" w:eastAsia="楷体_GB2312"/>
          <w:sz w:val="24"/>
          <w:lang w:val="en-US" w:eastAsia="zh-CN"/>
        </w:rPr>
        <w:t>5.</w:t>
      </w:r>
      <w:r>
        <w:rPr>
          <w:rFonts w:hint="eastAsia" w:ascii="楷体_GB2312" w:eastAsia="楷体_GB2312"/>
          <w:sz w:val="24"/>
        </w:rPr>
        <w:t xml:space="preserve">技术支持：12345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2024-12-05T08:31:15Z</dcterms:created>
  <dc:creator>RLZX-G</dc:creator>
  <cp:lastModifiedBy>小贵子</cp:lastModifiedBy>
  <dcterms:modified xsi:type="dcterms:W3CDTF">2024-12-05T08:31:25Z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F8EB3C7C3F624B0BAAD0767E44D69095</vt:lpwstr>
  </property>
</Properties>
</file>