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44"/>
          <w:szCs w:val="44"/>
        </w:rPr>
      </w:pPr>
      <w:r>
        <w:rPr>
          <w:rFonts w:hint="eastAsia"/>
          <w:b/>
          <w:kern w:val="0"/>
          <w:sz w:val="44"/>
          <w:szCs w:val="44"/>
          <w:lang w:eastAsia="zh-CN"/>
        </w:rPr>
        <w:t>参选人</w:t>
      </w:r>
      <w:r>
        <w:rPr>
          <w:rFonts w:hint="eastAsia"/>
          <w:b/>
          <w:sz w:val="44"/>
          <w:szCs w:val="44"/>
        </w:rPr>
        <w:t>声明</w:t>
      </w:r>
    </w:p>
    <w:p>
      <w:pPr>
        <w:spacing w:line="360" w:lineRule="auto"/>
        <w:jc w:val="center"/>
        <w:rPr>
          <w:b/>
          <w:sz w:val="44"/>
          <w:szCs w:val="44"/>
        </w:rPr>
      </w:pPr>
    </w:p>
    <w:p>
      <w:pPr>
        <w:pStyle w:val="6"/>
        <w:ind w:firstLine="0"/>
        <w:rPr>
          <w:rFonts w:ascii="宋体" w:hAnsi="宋体" w:eastAsia="宋体"/>
          <w:color w:val="auto"/>
          <w:sz w:val="21"/>
          <w:szCs w:val="21"/>
        </w:rPr>
      </w:pPr>
      <w:r>
        <w:rPr>
          <w:rFonts w:hint="eastAsia" w:ascii="宋体" w:hAnsi="宋体" w:eastAsia="宋体"/>
          <w:color w:val="auto"/>
          <w:sz w:val="21"/>
          <w:szCs w:val="21"/>
        </w:rPr>
        <w:t>广州市白云区人民政府三元里街道办事处：</w:t>
      </w:r>
    </w:p>
    <w:p>
      <w:pPr>
        <w:pStyle w:val="6"/>
        <w:rPr>
          <w:rFonts w:ascii="宋体" w:hAnsi="宋体" w:eastAsia="宋体"/>
          <w:color w:val="auto"/>
          <w:sz w:val="21"/>
          <w:szCs w:val="21"/>
        </w:rPr>
      </w:pPr>
      <w:r>
        <w:rPr>
          <w:rFonts w:hint="eastAsia" w:ascii="宋体" w:hAnsi="宋体" w:eastAsia="宋体"/>
          <w:color w:val="auto"/>
          <w:sz w:val="21"/>
          <w:szCs w:val="21"/>
        </w:rPr>
        <w:t>本公司就参加</w:t>
      </w:r>
      <w:r>
        <w:rPr>
          <w:rFonts w:ascii="宋体" w:hAnsi="宋体" w:eastAsia="宋体"/>
          <w:color w:val="auto"/>
          <w:sz w:val="21"/>
          <w:szCs w:val="21"/>
          <w:u w:val="single"/>
        </w:rPr>
        <w:t xml:space="preserve">                        </w:t>
      </w:r>
      <w:r>
        <w:rPr>
          <w:rFonts w:hint="eastAsia" w:ascii="宋体" w:hAnsi="宋体" w:eastAsia="宋体"/>
          <w:color w:val="auto"/>
          <w:sz w:val="21"/>
          <w:szCs w:val="21"/>
        </w:rPr>
        <w:t>投标工作，作出郑重声明：</w:t>
      </w:r>
    </w:p>
    <w:p>
      <w:pPr>
        <w:pStyle w:val="6"/>
        <w:rPr>
          <w:rFonts w:ascii="宋体" w:hAnsi="宋体" w:eastAsia="宋体"/>
          <w:color w:val="auto"/>
          <w:sz w:val="21"/>
          <w:szCs w:val="21"/>
        </w:rPr>
      </w:pPr>
      <w:r>
        <w:rPr>
          <w:rFonts w:hint="eastAsia" w:ascii="宋体" w:hAnsi="宋体" w:eastAsia="宋体"/>
          <w:color w:val="auto"/>
          <w:sz w:val="21"/>
          <w:szCs w:val="21"/>
        </w:rPr>
        <w:t>一、本公司保证投标文件及其后提供的一切材料都是真实的。</w:t>
      </w:r>
    </w:p>
    <w:p>
      <w:pPr>
        <w:pStyle w:val="6"/>
        <w:rPr>
          <w:rFonts w:ascii="宋体" w:hAnsi="宋体" w:eastAsia="宋体"/>
          <w:color w:val="auto"/>
          <w:sz w:val="21"/>
          <w:szCs w:val="21"/>
        </w:rPr>
      </w:pPr>
      <w:r>
        <w:rPr>
          <w:rFonts w:hint="eastAsia" w:ascii="宋体" w:hAnsi="宋体" w:eastAsia="宋体"/>
          <w:color w:val="auto"/>
          <w:sz w:val="21"/>
          <w:szCs w:val="21"/>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pPr>
        <w:pStyle w:val="6"/>
        <w:rPr>
          <w:rFonts w:ascii="宋体" w:hAnsi="宋体" w:eastAsia="宋体"/>
          <w:color w:val="auto"/>
          <w:sz w:val="21"/>
          <w:szCs w:val="21"/>
        </w:rPr>
      </w:pPr>
      <w:r>
        <w:rPr>
          <w:rFonts w:hint="eastAsia" w:ascii="宋体" w:hAnsi="宋体" w:eastAsia="宋体"/>
          <w:color w:val="auto"/>
          <w:sz w:val="21"/>
          <w:szCs w:val="21"/>
        </w:rPr>
        <w:t>三、本公司不存在下列情形之一：</w:t>
      </w:r>
    </w:p>
    <w:p>
      <w:pPr>
        <w:pStyle w:val="6"/>
        <w:rPr>
          <w:rFonts w:ascii="宋体" w:hAnsi="宋体" w:eastAsia="宋体"/>
          <w:color w:val="auto"/>
          <w:sz w:val="21"/>
          <w:szCs w:val="21"/>
        </w:rPr>
      </w:pPr>
      <w:r>
        <w:rPr>
          <w:rFonts w:hint="eastAsia" w:ascii="宋体" w:hAnsi="宋体" w:eastAsia="宋体"/>
          <w:color w:val="auto"/>
          <w:sz w:val="21"/>
          <w:szCs w:val="21"/>
        </w:rPr>
        <w:t>（一）为招标人不具有独立法人资格的附属机构（单位）；</w:t>
      </w:r>
    </w:p>
    <w:p>
      <w:pPr>
        <w:pStyle w:val="6"/>
        <w:rPr>
          <w:rFonts w:ascii="宋体" w:hAnsi="宋体" w:eastAsia="宋体"/>
          <w:color w:val="auto"/>
          <w:sz w:val="21"/>
          <w:szCs w:val="21"/>
        </w:rPr>
      </w:pPr>
      <w:r>
        <w:rPr>
          <w:rFonts w:hint="eastAsia" w:ascii="宋体" w:hAnsi="宋体" w:eastAsia="宋体"/>
          <w:color w:val="auto"/>
          <w:sz w:val="21"/>
          <w:szCs w:val="21"/>
        </w:rPr>
        <w:t>（二）为本标段前期准备提供设计或咨询服务或者与本项目设计人或提供咨询服务的机构存在附属关系的；</w:t>
      </w:r>
    </w:p>
    <w:p>
      <w:pPr>
        <w:pStyle w:val="6"/>
        <w:rPr>
          <w:rFonts w:ascii="宋体" w:hAnsi="宋体" w:eastAsia="宋体"/>
          <w:color w:val="auto"/>
          <w:sz w:val="21"/>
          <w:szCs w:val="21"/>
        </w:rPr>
      </w:pPr>
      <w:r>
        <w:rPr>
          <w:rFonts w:hint="eastAsia" w:ascii="宋体" w:hAnsi="宋体" w:eastAsia="宋体"/>
          <w:color w:val="auto"/>
          <w:sz w:val="21"/>
          <w:szCs w:val="21"/>
        </w:rPr>
        <w:t>（三）为本标段监理人或者与本标段监理人存在隶属关系或者其他利害关系；</w:t>
      </w:r>
    </w:p>
    <w:p>
      <w:pPr>
        <w:pStyle w:val="6"/>
        <w:rPr>
          <w:rFonts w:ascii="宋体" w:hAnsi="宋体" w:eastAsia="宋体"/>
          <w:color w:val="auto"/>
          <w:sz w:val="21"/>
          <w:szCs w:val="21"/>
        </w:rPr>
      </w:pPr>
      <w:r>
        <w:rPr>
          <w:rFonts w:hint="eastAsia" w:ascii="宋体" w:hAnsi="宋体" w:eastAsia="宋体"/>
          <w:color w:val="auto"/>
          <w:sz w:val="21"/>
          <w:szCs w:val="21"/>
        </w:rPr>
        <w:t>（四）为本标段的代建人；</w:t>
      </w:r>
    </w:p>
    <w:p>
      <w:pPr>
        <w:pStyle w:val="6"/>
        <w:rPr>
          <w:rFonts w:ascii="宋体" w:hAnsi="宋体" w:eastAsia="宋体"/>
          <w:color w:val="auto"/>
          <w:sz w:val="21"/>
          <w:szCs w:val="21"/>
        </w:rPr>
      </w:pPr>
      <w:r>
        <w:rPr>
          <w:rFonts w:hint="eastAsia" w:ascii="宋体" w:hAnsi="宋体" w:eastAsia="宋体"/>
          <w:color w:val="auto"/>
          <w:sz w:val="21"/>
          <w:szCs w:val="21"/>
        </w:rPr>
        <w:t>（五）为本标段提供招标代理服务的；</w:t>
      </w:r>
    </w:p>
    <w:p>
      <w:pPr>
        <w:pStyle w:val="6"/>
        <w:rPr>
          <w:rFonts w:ascii="宋体" w:hAnsi="宋体" w:eastAsia="宋体"/>
          <w:color w:val="auto"/>
          <w:sz w:val="21"/>
          <w:szCs w:val="21"/>
        </w:rPr>
      </w:pPr>
      <w:r>
        <w:rPr>
          <w:rFonts w:hint="eastAsia" w:ascii="宋体" w:hAnsi="宋体" w:eastAsia="宋体"/>
          <w:color w:val="auto"/>
          <w:sz w:val="21"/>
          <w:szCs w:val="21"/>
        </w:rPr>
        <w:t>（六）与本标段的监理人或代建人或招标代理机构同为一个法定代表人的；</w:t>
      </w:r>
    </w:p>
    <w:p>
      <w:pPr>
        <w:pStyle w:val="6"/>
        <w:rPr>
          <w:rFonts w:ascii="宋体" w:hAnsi="宋体" w:eastAsia="宋体"/>
          <w:color w:val="auto"/>
          <w:sz w:val="21"/>
          <w:szCs w:val="21"/>
        </w:rPr>
      </w:pPr>
      <w:r>
        <w:rPr>
          <w:rFonts w:hint="eastAsia" w:ascii="宋体" w:hAnsi="宋体" w:eastAsia="宋体"/>
          <w:color w:val="auto"/>
          <w:sz w:val="21"/>
          <w:szCs w:val="21"/>
        </w:rPr>
        <w:t>（七）与本标段的监理人或代建人或招标代理机构互相控股或参股的；</w:t>
      </w:r>
    </w:p>
    <w:p>
      <w:pPr>
        <w:pStyle w:val="6"/>
        <w:rPr>
          <w:rFonts w:ascii="宋体" w:hAnsi="宋体" w:eastAsia="宋体"/>
          <w:color w:val="auto"/>
          <w:sz w:val="21"/>
          <w:szCs w:val="21"/>
        </w:rPr>
      </w:pPr>
      <w:r>
        <w:rPr>
          <w:rFonts w:hint="eastAsia" w:ascii="宋体" w:hAnsi="宋体" w:eastAsia="宋体"/>
          <w:color w:val="auto"/>
          <w:sz w:val="21"/>
          <w:szCs w:val="21"/>
        </w:rPr>
        <w:t>（八）与本标段的监理人或代建人或招标代理机构相互任职或工作的；</w:t>
      </w:r>
    </w:p>
    <w:p>
      <w:pPr>
        <w:pStyle w:val="6"/>
        <w:rPr>
          <w:rFonts w:ascii="宋体" w:hAnsi="宋体" w:eastAsia="宋体"/>
          <w:color w:val="auto"/>
          <w:sz w:val="21"/>
          <w:szCs w:val="21"/>
        </w:rPr>
      </w:pPr>
      <w:r>
        <w:rPr>
          <w:rFonts w:hint="eastAsia" w:ascii="宋体" w:hAnsi="宋体" w:eastAsia="宋体"/>
          <w:color w:val="auto"/>
          <w:sz w:val="21"/>
          <w:szCs w:val="21"/>
        </w:rPr>
        <w:t>（九）与本标段的检测机构有隶属关系或者其他利害关系；</w:t>
      </w:r>
    </w:p>
    <w:p>
      <w:pPr>
        <w:pStyle w:val="6"/>
        <w:rPr>
          <w:rFonts w:ascii="宋体" w:hAnsi="宋体" w:eastAsia="宋体"/>
          <w:color w:val="auto"/>
          <w:sz w:val="21"/>
          <w:szCs w:val="21"/>
        </w:rPr>
      </w:pPr>
      <w:r>
        <w:rPr>
          <w:rFonts w:hint="eastAsia" w:ascii="宋体" w:hAnsi="宋体" w:eastAsia="宋体"/>
          <w:color w:val="auto"/>
          <w:sz w:val="21"/>
          <w:szCs w:val="21"/>
        </w:rPr>
        <w:t xml:space="preserve">（十）与招标人存在利害关系且可能影响招标公正性； </w:t>
      </w:r>
    </w:p>
    <w:p>
      <w:pPr>
        <w:pStyle w:val="6"/>
        <w:rPr>
          <w:rFonts w:ascii="宋体" w:hAnsi="宋体" w:eastAsia="宋体"/>
          <w:color w:val="auto"/>
          <w:sz w:val="21"/>
          <w:szCs w:val="21"/>
        </w:rPr>
      </w:pPr>
      <w:r>
        <w:rPr>
          <w:rFonts w:hint="eastAsia" w:ascii="宋体" w:hAnsi="宋体" w:eastAsia="宋体"/>
          <w:color w:val="auto"/>
          <w:sz w:val="21"/>
          <w:szCs w:val="21"/>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6"/>
        <w:rPr>
          <w:rFonts w:ascii="宋体" w:hAnsi="宋体" w:eastAsia="宋体"/>
          <w:color w:val="auto"/>
          <w:sz w:val="21"/>
          <w:szCs w:val="21"/>
        </w:rPr>
      </w:pPr>
      <w:r>
        <w:rPr>
          <w:rFonts w:hint="eastAsia" w:ascii="宋体" w:hAnsi="宋体" w:eastAsia="宋体"/>
          <w:color w:val="auto"/>
          <w:sz w:val="21"/>
          <w:szCs w:val="21"/>
        </w:rPr>
        <w:t>（十二）被责令停产停业、暂扣或者吊销许可证、暂扣或者吊销执照的（本项事实应当以根据《中华人民共和国行政处罚法》依法作出并已经生效的行政处罚决定为认定依据。）；</w:t>
      </w:r>
    </w:p>
    <w:p>
      <w:pPr>
        <w:pStyle w:val="6"/>
        <w:rPr>
          <w:rFonts w:ascii="宋体" w:hAnsi="宋体" w:eastAsia="宋体"/>
          <w:color w:val="auto"/>
          <w:sz w:val="21"/>
          <w:szCs w:val="21"/>
        </w:rPr>
      </w:pPr>
      <w:r>
        <w:rPr>
          <w:rFonts w:hint="eastAsia" w:ascii="宋体" w:hAnsi="宋体" w:eastAsia="宋体"/>
          <w:color w:val="auto"/>
          <w:sz w:val="21"/>
          <w:szCs w:val="21"/>
        </w:rPr>
        <w:t>（十三）进入清算程序，或被宣布破产，或其他丧失履约能力的情形；</w:t>
      </w:r>
    </w:p>
    <w:p>
      <w:pPr>
        <w:pStyle w:val="6"/>
        <w:rPr>
          <w:rFonts w:ascii="宋体" w:hAnsi="宋体" w:eastAsia="宋体"/>
          <w:color w:val="auto"/>
          <w:sz w:val="21"/>
          <w:szCs w:val="21"/>
        </w:rPr>
      </w:pPr>
      <w:r>
        <w:rPr>
          <w:rFonts w:hint="eastAsia" w:ascii="宋体" w:hAnsi="宋体" w:eastAsia="宋体"/>
          <w:color w:val="auto"/>
          <w:sz w:val="21"/>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6"/>
        <w:rPr>
          <w:rFonts w:ascii="宋体" w:hAnsi="宋体" w:eastAsia="宋体"/>
          <w:color w:val="auto"/>
          <w:sz w:val="21"/>
          <w:szCs w:val="21"/>
        </w:rPr>
      </w:pPr>
      <w:r>
        <w:rPr>
          <w:rFonts w:hint="eastAsia" w:ascii="宋体" w:hAnsi="宋体" w:eastAsia="宋体"/>
          <w:color w:val="auto"/>
          <w:sz w:val="21"/>
          <w:szCs w:val="21"/>
        </w:rPr>
        <w:t>（十五）法律法规规定的其他情形。</w:t>
      </w:r>
    </w:p>
    <w:p>
      <w:pPr>
        <w:pStyle w:val="6"/>
        <w:rPr>
          <w:rFonts w:ascii="宋体" w:hAnsi="宋体" w:eastAsia="宋体"/>
          <w:color w:val="auto"/>
          <w:sz w:val="21"/>
          <w:szCs w:val="21"/>
        </w:rPr>
      </w:pPr>
      <w:r>
        <w:rPr>
          <w:rFonts w:hint="eastAsia" w:ascii="宋体" w:hAnsi="宋体" w:eastAsia="宋体"/>
          <w:color w:val="auto"/>
          <w:sz w:val="21"/>
          <w:szCs w:val="21"/>
        </w:rPr>
        <w:t>四、本公司保证：本项目拟派的项目负责人没有在其他在建项目中任施工单位项目负责人，本项目拟派的专职安全员没有在其他在建项目中任职。</w:t>
      </w:r>
    </w:p>
    <w:p>
      <w:pPr>
        <w:pStyle w:val="6"/>
        <w:rPr>
          <w:rFonts w:ascii="宋体" w:hAnsi="宋体" w:eastAsia="宋体"/>
          <w:color w:val="auto"/>
          <w:sz w:val="21"/>
          <w:szCs w:val="21"/>
        </w:rPr>
      </w:pPr>
      <w:r>
        <w:rPr>
          <w:rFonts w:hint="eastAsia" w:ascii="宋体" w:hAnsi="宋体" w:eastAsia="宋体"/>
          <w:color w:val="auto"/>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6"/>
        <w:rPr>
          <w:rFonts w:ascii="宋体" w:hAnsi="宋体" w:eastAsia="宋体"/>
          <w:color w:val="auto"/>
          <w:sz w:val="21"/>
          <w:szCs w:val="21"/>
        </w:rPr>
      </w:pPr>
      <w:r>
        <w:rPr>
          <w:rFonts w:hint="eastAsia" w:ascii="宋体" w:hAnsi="宋体" w:eastAsia="宋体"/>
          <w:color w:val="auto"/>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6"/>
        <w:rPr>
          <w:rFonts w:ascii="宋体" w:hAnsi="宋体" w:eastAsia="宋体"/>
          <w:color w:val="auto"/>
          <w:sz w:val="21"/>
          <w:szCs w:val="21"/>
        </w:rPr>
      </w:pPr>
      <w:r>
        <w:rPr>
          <w:rFonts w:hint="eastAsia" w:ascii="宋体" w:hAnsi="宋体" w:eastAsia="宋体"/>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6"/>
        <w:rPr>
          <w:rFonts w:ascii="宋体" w:hAnsi="宋体" w:eastAsia="宋体"/>
          <w:color w:val="auto"/>
          <w:sz w:val="21"/>
          <w:szCs w:val="21"/>
        </w:rPr>
      </w:pPr>
      <w:r>
        <w:rPr>
          <w:rFonts w:hint="eastAsia" w:ascii="宋体" w:hAnsi="宋体" w:eastAsia="宋体"/>
          <w:color w:val="auto"/>
          <w:sz w:val="21"/>
          <w:szCs w:val="21"/>
        </w:rPr>
        <w:t>八、与本公司单位负责人为同一人或者与本公司存在控股、管理关系的其他单位包括：</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。（注：本条由</w:t>
      </w:r>
      <w:r>
        <w:rPr>
          <w:rFonts w:hint="eastAsia" w:ascii="宋体" w:hAnsi="宋体" w:eastAsia="宋体"/>
          <w:color w:val="auto"/>
          <w:sz w:val="21"/>
          <w:szCs w:val="21"/>
          <w:lang w:eastAsia="zh-CN"/>
        </w:rPr>
        <w:t>参选人</w:t>
      </w:r>
      <w:r>
        <w:rPr>
          <w:rFonts w:hint="eastAsia" w:ascii="宋体" w:hAnsi="宋体" w:eastAsia="宋体"/>
          <w:color w:val="auto"/>
          <w:sz w:val="21"/>
          <w:szCs w:val="21"/>
        </w:rPr>
        <w:t>如实填写，如有，应列出全部满足招标公告资质要求</w:t>
      </w:r>
      <w:bookmarkStart w:id="0" w:name="_GoBack"/>
      <w:bookmarkEnd w:id="0"/>
      <w:r>
        <w:rPr>
          <w:rFonts w:hint="eastAsia" w:ascii="宋体" w:hAnsi="宋体" w:eastAsia="宋体"/>
          <w:color w:val="auto"/>
          <w:sz w:val="21"/>
          <w:szCs w:val="21"/>
        </w:rPr>
        <w:t>的相关单位的名称；如无，则填写“无”。）</w:t>
      </w:r>
    </w:p>
    <w:p>
      <w:pPr>
        <w:pStyle w:val="6"/>
        <w:jc w:val="left"/>
        <w:rPr>
          <w:rFonts w:ascii="宋体" w:hAnsi="宋体" w:eastAsia="宋体"/>
          <w:color w:val="auto"/>
          <w:sz w:val="21"/>
          <w:szCs w:val="21"/>
        </w:rPr>
      </w:pPr>
      <w:r>
        <w:rPr>
          <w:rFonts w:hint="eastAsia" w:ascii="宋体" w:hAnsi="宋体" w:eastAsia="宋体"/>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6"/>
        <w:jc w:val="left"/>
        <w:rPr>
          <w:rFonts w:ascii="宋体" w:hAnsi="宋体" w:eastAsia="宋体"/>
          <w:color w:val="auto"/>
          <w:sz w:val="21"/>
          <w:szCs w:val="21"/>
        </w:rPr>
      </w:pPr>
      <w:r>
        <w:rPr>
          <w:rFonts w:hint="eastAsia" w:ascii="宋体" w:hAnsi="宋体" w:eastAsia="宋体"/>
          <w:color w:val="auto"/>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6"/>
        <w:jc w:val="left"/>
        <w:rPr>
          <w:rFonts w:ascii="宋体" w:hAnsi="宋体" w:eastAsia="宋体"/>
          <w:color w:val="auto"/>
          <w:sz w:val="21"/>
          <w:szCs w:val="21"/>
        </w:rPr>
      </w:pPr>
      <w:r>
        <w:rPr>
          <w:rFonts w:hint="eastAsia" w:ascii="宋体" w:hAnsi="宋体" w:eastAsia="宋体"/>
          <w:color w:val="auto"/>
          <w:sz w:val="21"/>
          <w:szCs w:val="21"/>
        </w:rPr>
        <w:t>十</w:t>
      </w:r>
      <w:r>
        <w:rPr>
          <w:rFonts w:hint="eastAsia" w:ascii="宋体" w:hAnsi="宋体" w:eastAsia="宋体"/>
          <w:color w:val="auto"/>
          <w:sz w:val="21"/>
          <w:szCs w:val="21"/>
          <w:lang w:val="en-US" w:eastAsia="zh-CN"/>
        </w:rPr>
        <w:t>一</w:t>
      </w:r>
      <w:r>
        <w:rPr>
          <w:rFonts w:hint="eastAsia" w:ascii="宋体" w:hAnsi="宋体" w:eastAsia="宋体"/>
          <w:color w:val="auto"/>
          <w:sz w:val="21"/>
          <w:szCs w:val="21"/>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6"/>
        <w:rPr>
          <w:rFonts w:ascii="宋体" w:hAnsi="宋体" w:eastAsia="宋体"/>
          <w:color w:val="auto"/>
          <w:sz w:val="21"/>
          <w:szCs w:val="21"/>
        </w:rPr>
      </w:pPr>
      <w:r>
        <w:rPr>
          <w:rFonts w:hint="eastAsia" w:ascii="宋体" w:hAnsi="宋体" w:eastAsia="宋体"/>
          <w:color w:val="auto"/>
          <w:sz w:val="21"/>
          <w:szCs w:val="21"/>
        </w:rPr>
        <w:t>特此声明</w:t>
      </w:r>
    </w:p>
    <w:p>
      <w:pPr>
        <w:pStyle w:val="7"/>
        <w:ind w:left="629" w:right="1449"/>
        <w:jc w:val="both"/>
        <w:rPr>
          <w:rFonts w:ascii="宋体" w:hAnsi="宋体" w:eastAsia="宋体"/>
          <w:color w:val="auto"/>
          <w:sz w:val="21"/>
          <w:szCs w:val="21"/>
        </w:rPr>
      </w:pPr>
      <w:r>
        <w:rPr>
          <w:rFonts w:hint="eastAsia" w:ascii="宋体" w:hAnsi="宋体" w:eastAsia="宋体"/>
          <w:color w:val="auto"/>
          <w:sz w:val="21"/>
          <w:szCs w:val="21"/>
        </w:rPr>
        <w:t xml:space="preserve">   </w:t>
      </w:r>
      <w:r>
        <w:rPr>
          <w:rFonts w:ascii="宋体" w:hAnsi="宋体" w:eastAsia="宋体"/>
          <w:color w:val="auto"/>
          <w:sz w:val="21"/>
          <w:szCs w:val="21"/>
        </w:rPr>
        <w:t xml:space="preserve">                     </w:t>
      </w:r>
      <w:r>
        <w:rPr>
          <w:rFonts w:hint="eastAsia" w:ascii="宋体" w:hAnsi="宋体" w:eastAsia="宋体"/>
          <w:color w:val="auto"/>
          <w:sz w:val="21"/>
          <w:szCs w:val="21"/>
        </w:rPr>
        <w:t>声明企业：</w:t>
      </w:r>
    </w:p>
    <w:p>
      <w:pPr>
        <w:pStyle w:val="6"/>
        <w:ind w:right="1179" w:firstLine="0"/>
        <w:rPr>
          <w:rFonts w:ascii="宋体" w:hAnsi="宋体" w:eastAsia="宋体"/>
          <w:color w:val="auto"/>
          <w:sz w:val="21"/>
          <w:szCs w:val="21"/>
        </w:rPr>
      </w:pPr>
      <w:r>
        <w:rPr>
          <w:rFonts w:hint="eastAsia" w:ascii="宋体" w:hAnsi="宋体" w:eastAsia="宋体"/>
          <w:color w:val="auto"/>
          <w:sz w:val="21"/>
          <w:szCs w:val="21"/>
        </w:rPr>
        <w:t xml:space="preserve">                              项目负责人签字:</w:t>
      </w:r>
    </w:p>
    <w:p>
      <w:pPr>
        <w:pStyle w:val="6"/>
        <w:ind w:right="879" w:firstLine="1890" w:firstLineChars="900"/>
        <w:jc w:val="left"/>
        <w:rPr>
          <w:rFonts w:ascii="宋体" w:hAnsi="宋体" w:eastAsia="宋体"/>
          <w:color w:val="auto"/>
          <w:sz w:val="21"/>
          <w:szCs w:val="21"/>
        </w:rPr>
      </w:pPr>
      <w:r>
        <w:rPr>
          <w:rFonts w:hint="eastAsia" w:ascii="宋体" w:hAnsi="宋体" w:eastAsia="宋体"/>
          <w:color w:val="auto"/>
          <w:sz w:val="21"/>
          <w:szCs w:val="21"/>
        </w:rPr>
        <w:t xml:space="preserve">          </w:t>
      </w:r>
      <w:r>
        <w:rPr>
          <w:rFonts w:ascii="宋体" w:hAnsi="宋体" w:eastAsia="宋体"/>
          <w:color w:val="auto"/>
          <w:sz w:val="21"/>
          <w:szCs w:val="21"/>
        </w:rPr>
        <w:t xml:space="preserve"> </w:t>
      </w:r>
      <w:r>
        <w:rPr>
          <w:rFonts w:hint="eastAsia" w:ascii="宋体" w:hAnsi="宋体" w:eastAsia="宋体"/>
          <w:color w:val="auto"/>
          <w:sz w:val="21"/>
          <w:szCs w:val="21"/>
        </w:rPr>
        <w:t xml:space="preserve"> 技术负责人签字：</w:t>
      </w:r>
    </w:p>
    <w:p>
      <w:pPr>
        <w:pStyle w:val="6"/>
        <w:ind w:right="879" w:firstLine="1890" w:firstLineChars="900"/>
        <w:jc w:val="right"/>
        <w:rPr>
          <w:rFonts w:ascii="宋体" w:hAnsi="宋体" w:eastAsia="宋体"/>
          <w:color w:val="auto"/>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923E0F"/>
    <w:rsid w:val="79863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公文正文"/>
    <w:basedOn w:val="1"/>
    <w:qFormat/>
    <w:uiPriority w:val="0"/>
    <w:pPr>
      <w:spacing w:line="360" w:lineRule="auto"/>
      <w:ind w:firstLine="629"/>
    </w:pPr>
    <w:rPr>
      <w:rFonts w:ascii="仿宋_GB2312" w:hAnsi="Calisto MT" w:eastAsia="仿宋_GB2312" w:cs="宋体"/>
      <w:color w:val="000000"/>
      <w:kern w:val="0"/>
      <w:sz w:val="32"/>
      <w:szCs w:val="32"/>
    </w:rPr>
  </w:style>
  <w:style w:type="paragraph" w:customStyle="1" w:styleId="7">
    <w:name w:val="发文落款"/>
    <w:basedOn w:val="6"/>
    <w:qFormat/>
    <w:uiPriority w:val="0"/>
    <w:pPr>
      <w:ind w:left="4094" w:right="607" w:firstLine="0"/>
      <w:jc w:val="center"/>
    </w:pPr>
    <w:rPr>
      <w:rFonts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2024-12-30T02:01:00Z</dcterms:created>
  <dc:creator>Lenovo</dc:creator>
  <cp:lastModifiedBy>持之以恒</cp:lastModifiedBy>
  <dcterms:modified xsi:type="dcterms:W3CDTF">2024-12-30T02:02:21Z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BF521471EE17457F8B9F21039F9A16BC</vt:lpwstr>
  </property>
</Properties>
</file>