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eastAsia="方正小标宋_GBK"/>
          <w:sz w:val="44"/>
          <w:szCs w:val="44"/>
          <w:u w:val="none"/>
          <w:lang w:val="en-US" w:eastAsia="zh-CN"/>
        </w:rPr>
      </w:pPr>
      <w:r>
        <w:rPr>
          <w:rFonts w:hint="eastAsia" w:eastAsia="方正小标宋_GBK"/>
          <w:sz w:val="44"/>
          <w:szCs w:val="44"/>
          <w:u w:val="none"/>
          <w:lang w:val="en-US" w:eastAsia="zh-CN"/>
        </w:rPr>
        <w:t>附件3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/>
          <w:sz w:val="44"/>
          <w:szCs w:val="44"/>
        </w:rPr>
        <w:t>申报项目汇总表</w:t>
      </w: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60" w:lineRule="exact"/>
        <w:jc w:val="left"/>
        <w:rPr>
          <w:rFonts w:eastAsia="宋体"/>
          <w:bCs/>
          <w:kern w:val="0"/>
          <w:sz w:val="24"/>
        </w:rPr>
      </w:pPr>
      <w:r>
        <w:rPr>
          <w:rFonts w:eastAsia="宋体"/>
          <w:bCs/>
          <w:kern w:val="0"/>
          <w:sz w:val="24"/>
        </w:rPr>
        <w:t xml:space="preserve">        填表人：                   </w:t>
      </w:r>
      <w:r>
        <w:rPr>
          <w:rFonts w:hint="eastAsia" w:eastAsia="宋体"/>
          <w:bCs/>
          <w:kern w:val="0"/>
          <w:sz w:val="24"/>
          <w:lang w:val="en-US" w:eastAsia="zh-CN"/>
        </w:rPr>
        <w:t xml:space="preserve">    </w:t>
      </w:r>
      <w:r>
        <w:rPr>
          <w:rFonts w:eastAsia="宋体"/>
          <w:bCs/>
          <w:kern w:val="0"/>
          <w:sz w:val="24"/>
        </w:rPr>
        <w:t xml:space="preserve">手机号码：             </w:t>
      </w:r>
      <w:r>
        <w:rPr>
          <w:bCs/>
          <w:kern w:val="0"/>
          <w:sz w:val="24"/>
        </w:rPr>
        <w:t xml:space="preserve">   </w:t>
      </w:r>
      <w:r>
        <w:rPr>
          <w:rFonts w:eastAsia="宋体"/>
          <w:bCs/>
          <w:kern w:val="0"/>
          <w:sz w:val="24"/>
        </w:rPr>
        <w:t xml:space="preserve">        </w:t>
      </w:r>
      <w:r>
        <w:rPr>
          <w:rFonts w:hint="eastAsia" w:eastAsia="宋体"/>
          <w:bCs/>
          <w:kern w:val="0"/>
          <w:sz w:val="24"/>
          <w:lang w:val="en-US" w:eastAsia="zh-CN"/>
        </w:rPr>
        <w:t xml:space="preserve">                 </w:t>
      </w:r>
      <w:r>
        <w:rPr>
          <w:rFonts w:eastAsia="宋体"/>
          <w:bCs/>
          <w:kern w:val="0"/>
          <w:sz w:val="24"/>
        </w:rPr>
        <w:t>单位：万元</w:t>
      </w:r>
    </w:p>
    <w:tbl>
      <w:tblPr>
        <w:tblStyle w:val="2"/>
        <w:tblW w:w="55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73"/>
        <w:gridCol w:w="1224"/>
        <w:gridCol w:w="1901"/>
        <w:gridCol w:w="1895"/>
        <w:gridCol w:w="2170"/>
        <w:gridCol w:w="1857"/>
        <w:gridCol w:w="1857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申报企业名称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202</w:t>
            </w:r>
            <w:r>
              <w:rPr>
                <w:rFonts w:hint="eastAsia" w:eastAsia="黑体"/>
                <w:sz w:val="21"/>
                <w:szCs w:val="21"/>
              </w:rPr>
              <w:t>3</w:t>
            </w:r>
            <w:r>
              <w:rPr>
                <w:rFonts w:eastAsia="黑体"/>
                <w:sz w:val="21"/>
                <w:szCs w:val="21"/>
              </w:rPr>
              <w:t>年营业</w:t>
            </w:r>
            <w:r>
              <w:rPr>
                <w:rFonts w:hint="eastAsia" w:eastAsia="黑体"/>
                <w:sz w:val="21"/>
                <w:szCs w:val="21"/>
              </w:rPr>
              <w:t>收入</w:t>
            </w:r>
          </w:p>
          <w:p>
            <w:pPr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（不含税）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202</w:t>
            </w:r>
            <w:r>
              <w:rPr>
                <w:rFonts w:hint="eastAsia" w:eastAsia="黑体"/>
                <w:sz w:val="21"/>
                <w:szCs w:val="21"/>
              </w:rPr>
              <w:t>4</w:t>
            </w:r>
            <w:r>
              <w:rPr>
                <w:rFonts w:eastAsia="黑体"/>
                <w:sz w:val="21"/>
                <w:szCs w:val="21"/>
              </w:rPr>
              <w:t>年营业</w:t>
            </w:r>
            <w:r>
              <w:rPr>
                <w:rFonts w:hint="eastAsia" w:eastAsia="黑体"/>
                <w:sz w:val="21"/>
                <w:szCs w:val="21"/>
              </w:rPr>
              <w:t>收入</w:t>
            </w:r>
          </w:p>
          <w:p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（不含税）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eastAsia="黑体"/>
                <w:bCs/>
                <w:kern w:val="0"/>
                <w:sz w:val="21"/>
                <w:szCs w:val="21"/>
              </w:rPr>
              <w:t>4</w:t>
            </w:r>
            <w:r>
              <w:rPr>
                <w:rFonts w:eastAsia="黑体"/>
                <w:bCs/>
                <w:kern w:val="0"/>
                <w:sz w:val="21"/>
                <w:szCs w:val="21"/>
              </w:rPr>
              <w:t>年营业</w:t>
            </w:r>
            <w:r>
              <w:rPr>
                <w:rFonts w:hint="eastAsia" w:eastAsia="黑体"/>
                <w:bCs/>
                <w:kern w:val="0"/>
                <w:sz w:val="21"/>
                <w:szCs w:val="21"/>
              </w:rPr>
              <w:t>收入</w:t>
            </w:r>
            <w:r>
              <w:rPr>
                <w:rFonts w:eastAsia="黑体"/>
                <w:bCs/>
                <w:kern w:val="0"/>
                <w:sz w:val="21"/>
                <w:szCs w:val="21"/>
              </w:rPr>
              <w:t>同比增长额度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初核奖励金额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企业开户银行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企业银行账号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4872"/>
    <w:rsid w:val="6FA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2025-02-10T07:44:00Z</dcterms:created>
  <dc:creator>小瑜</dc:creator>
  <cp:lastModifiedBy>小瑜</cp:lastModifiedBy>
  <dcterms:modified xsi:type="dcterms:W3CDTF">2025-02-10T07:45:55Z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