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tbl>
      <w:tblPr>
        <w:tblStyle w:val="2"/>
        <w:tblW w:w="86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50"/>
        <w:gridCol w:w="337"/>
        <w:gridCol w:w="413"/>
        <w:gridCol w:w="1455"/>
        <w:gridCol w:w="885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广州市白云区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农业科技示范基地申请表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基地名称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基地地点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基地规模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从业人数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辐射带动面积（亩）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示范内容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(主导品种、主推技术、新品种、新技术)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申请主体简况（含经营规模、生产效益、辐射带动等情况）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100" w:leftChars="0" w:firstLine="0" w:firstLine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申请主体简介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left="100" w:leftChars="0" w:firstLine="0" w:firstLineChars="0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关键指标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基地连片种养面积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亩；是否有室内培训场所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是 / 否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；室内培训场所可容纳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农业专业技术人员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人，其中副高级以上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人，中级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人，其他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中级以上专业技术人员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名为农民提供技术指导；基地连续三年的经营情况，2022年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，2023年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，2024年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；基地近三年辐射带动周边农户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户，带动就业人数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人；基地及基地农产品获国家奖励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项，省级奖励     项，市级奖励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项，区级奖励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项；近两年基地有种植或养殖国家、省、市农业主导品种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个，应用国家、省、市农业主推技术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项。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</w:t>
            </w:r>
          </w:p>
          <w:p>
            <w:pPr>
              <w:spacing w:line="560" w:lineRule="exact"/>
              <w:ind w:firstLine="2800" w:firstLineChars="140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ind w:firstLine="2800" w:firstLineChars="140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签名（ 盖章）：</w:t>
            </w: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本公司申请列入广州市白云区2025年度农业科技示范基地，将仔细执行示范基地职责，保证能完成年度工作任务。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(公章)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专家意见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4298" w:leftChars="1618" w:hanging="900" w:hangingChars="450"/>
              <w:rPr>
                <w:rFonts w:hint="eastAsia" w:ascii="Times New Roman" w:hAnsi="Times New Roman" w:eastAsia="宋体"/>
                <w:kern w:val="0"/>
                <w:sz w:val="20"/>
                <w:szCs w:val="21"/>
                <w:lang w:eastAsia="zh-CN"/>
              </w:rPr>
            </w:pPr>
          </w:p>
          <w:p>
            <w:pPr>
              <w:spacing w:line="560" w:lineRule="exact"/>
              <w:ind w:left="4298" w:leftChars="1618" w:hanging="900" w:hangingChars="45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考评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小组组长签名：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考评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小组成员签名：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560" w:lineRule="exact"/>
              <w:ind w:left="4298" w:leftChars="1618" w:hanging="900" w:hangingChars="450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区农业技术与装备指导中心意见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公章 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CF020"/>
    <w:multiLevelType w:val="singleLevel"/>
    <w:tmpl w:val="FF0CF02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330A"/>
    <w:rsid w:val="1A592BA3"/>
    <w:rsid w:val="617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5">
    <w:name w:val="font51"/>
    <w:basedOn w:val="3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6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2025-03-03T08:33:00Z</dcterms:created>
  <dc:creator>柯静虹</dc:creator>
  <cp:lastModifiedBy>柯静虹</cp:lastModifiedBy>
  <dcterms:modified xsi:type="dcterms:W3CDTF">2025-03-03T08:33:55Z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AACEF27E016543E2945A84E79A7CBA0E</vt:lpwstr>
  </property>
</Properties>
</file>