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528"/>
        <w:gridCol w:w="3780"/>
        <w:gridCol w:w="1614"/>
        <w:gridCol w:w="2288"/>
        <w:gridCol w:w="177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（或组织名称）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补贴机具品目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补贴机具分档名称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购置数量（台、套）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补贴总额(元）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广州市白云区江高镇双岗村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广州市白云区江高镇双岗村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钟*冲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广州市白云区江高镇双岗村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120-140马力四轮驱动拖拉机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邝*葵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广州市白云区江高镇双岗村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何*荣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叶*真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合计：7户10台（套）25120.00元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25120.00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4486B"/>
    <w:rsid w:val="39D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2025-05-30T06:36:00Z</dcterms:created>
  <dc:creator>柯静虹</dc:creator>
  <cp:lastModifiedBy>柯静虹</cp:lastModifiedBy>
  <dcterms:modified xsi:type="dcterms:W3CDTF">2025-05-30T06:38:57Z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F0019E94334C405AAF866FA6A9C40B73</vt:lpwstr>
  </property>
</Properties>
</file>