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ind w:right="1280"/>
        <w:rPr>
          <w:rFonts w:eastAsia="方正小标宋_GBK" w:cs="宋体"/>
          <w:kern w:val="0"/>
          <w:sz w:val="44"/>
          <w:szCs w:val="44"/>
        </w:rPr>
      </w:pPr>
      <w:r>
        <w:rPr>
          <w:rFonts w:hint="eastAsia" w:eastAsia="黑体" w:cs="Calibri"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napToGrid w:val="0"/>
        <w:spacing w:line="560" w:lineRule="exact"/>
        <w:ind w:right="1280"/>
        <w:rPr>
          <w:rFonts w:eastAsia="黑体" w:cs="Calibr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hint="eastAsia" w:eastAsia="方正小标宋_GBK" w:cs="宋体"/>
          <w:kern w:val="0"/>
          <w:sz w:val="40"/>
          <w:szCs w:val="44"/>
        </w:rPr>
      </w:pPr>
      <w:r>
        <w:rPr>
          <w:rFonts w:hint="eastAsia" w:eastAsia="方正小标宋_GBK" w:cs="宋体"/>
          <w:kern w:val="0"/>
          <w:sz w:val="40"/>
          <w:szCs w:val="44"/>
        </w:rPr>
        <w:t>广州市及各区教师资格认定机构联系</w:t>
      </w:r>
      <w:r>
        <w:rPr>
          <w:rFonts w:eastAsia="方正小标宋_GBK" w:cs="宋体"/>
          <w:kern w:val="0"/>
          <w:sz w:val="40"/>
          <w:szCs w:val="44"/>
        </w:rPr>
        <w:t>方</w:t>
      </w:r>
      <w:r>
        <w:rPr>
          <w:rFonts w:hint="eastAsia" w:eastAsia="方正小标宋_GBK" w:cs="宋体"/>
          <w:kern w:val="0"/>
          <w:sz w:val="40"/>
          <w:szCs w:val="44"/>
        </w:rPr>
        <w:t>式</w:t>
      </w:r>
    </w:p>
    <w:tbl>
      <w:tblPr>
        <w:tblStyle w:val="3"/>
        <w:tblW w:w="10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127"/>
        <w:gridCol w:w="850"/>
        <w:gridCol w:w="1134"/>
        <w:gridCol w:w="5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区号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通信地址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83494295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广州市越秀区环市东路天胜村</w:t>
            </w:r>
            <w:r>
              <w:rPr>
                <w:color w:val="000000"/>
                <w:kern w:val="0"/>
                <w:szCs w:val="21"/>
              </w:rPr>
              <w:t>16</w:t>
            </w:r>
            <w:r>
              <w:rPr>
                <w:rFonts w:hint="eastAsia"/>
                <w:color w:val="000000"/>
                <w:kern w:val="0"/>
                <w:szCs w:val="21"/>
              </w:rPr>
              <w:t>号之二</w:t>
            </w:r>
          </w:p>
          <w:p>
            <w:pPr>
              <w:jc w:val="left"/>
              <w:rPr>
                <w:rFonts w:eastAsia="黑体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广州市教育评估和教师继续教育指导中心</w:t>
            </w:r>
            <w:r>
              <w:rPr>
                <w:color w:val="000000"/>
                <w:kern w:val="0"/>
                <w:szCs w:val="21"/>
              </w:rPr>
              <w:t>303</w:t>
            </w:r>
            <w:r>
              <w:rPr>
                <w:rFonts w:hint="eastAsia"/>
                <w:color w:val="000000"/>
                <w:kern w:val="0"/>
                <w:szCs w:val="21"/>
              </w:rPr>
              <w:t>室广州市教师资格认定办公室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广州市荔湾区教育局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81932883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广州市荔湾区多宝路</w:t>
            </w:r>
            <w:r>
              <w:rPr>
                <w:color w:val="000000"/>
                <w:kern w:val="0"/>
                <w:szCs w:val="21"/>
              </w:rPr>
              <w:t>58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  <w:r>
              <w:rPr>
                <w:color w:val="000000"/>
                <w:kern w:val="0"/>
                <w:szCs w:val="21"/>
              </w:rPr>
              <w:t>705</w:t>
            </w:r>
            <w:r>
              <w:rPr>
                <w:rFonts w:hint="eastAsia"/>
                <w:color w:val="000000"/>
                <w:kern w:val="0"/>
                <w:szCs w:val="21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广州市越秀区教育局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87653030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广州市越秀区德安路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号之二</w:t>
            </w:r>
            <w:r>
              <w:rPr>
                <w:color w:val="000000"/>
                <w:kern w:val="0"/>
                <w:szCs w:val="21"/>
              </w:rPr>
              <w:t>1501</w:t>
            </w:r>
            <w:r>
              <w:rPr>
                <w:rFonts w:hint="eastAsia"/>
                <w:color w:val="000000"/>
                <w:kern w:val="0"/>
                <w:szCs w:val="21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广州市海珠区教育局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89617236</w:t>
            </w:r>
          </w:p>
          <w:p>
            <w:pPr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89185320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广州市海珠区石榴岗路</w:t>
            </w:r>
            <w:r>
              <w:rPr>
                <w:color w:val="000000"/>
                <w:kern w:val="0"/>
                <w:szCs w:val="21"/>
              </w:rPr>
              <w:t>488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</w:p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广州市海珠区教育评估中心</w:t>
            </w:r>
            <w:r>
              <w:rPr>
                <w:color w:val="000000"/>
                <w:kern w:val="0"/>
                <w:szCs w:val="21"/>
              </w:rPr>
              <w:t xml:space="preserve"> 512</w:t>
            </w:r>
            <w:r>
              <w:rPr>
                <w:rFonts w:hint="eastAsia"/>
                <w:color w:val="000000"/>
                <w:kern w:val="0"/>
                <w:szCs w:val="21"/>
              </w:rPr>
              <w:t>室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  <w:p>
            <w:pPr>
              <w:jc w:val="left"/>
              <w:rPr>
                <w:rFonts w:eastAsia="黑体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广州市海珠区教师资格认定办公室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广州市天河区教育局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38622512</w:t>
            </w:r>
          </w:p>
          <w:p>
            <w:pPr>
              <w:spacing w:line="5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85263069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广州市天河区天府路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号大院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号楼</w:t>
            </w:r>
            <w:r>
              <w:rPr>
                <w:color w:val="000000"/>
                <w:kern w:val="0"/>
                <w:szCs w:val="21"/>
              </w:rPr>
              <w:t>2004</w:t>
            </w:r>
          </w:p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现场确认点地址：广州市天河区长湴东路</w:t>
            </w:r>
            <w:r>
              <w:rPr>
                <w:color w:val="000000"/>
                <w:kern w:val="0"/>
                <w:szCs w:val="21"/>
              </w:rPr>
              <w:t>75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</w:p>
          <w:p>
            <w:pPr>
              <w:spacing w:line="5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天河区教师进修学校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广州市白云区教育局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86371568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广州市白云大道南</w:t>
            </w:r>
            <w:r>
              <w:rPr>
                <w:color w:val="000000"/>
                <w:kern w:val="0"/>
                <w:szCs w:val="21"/>
              </w:rPr>
              <w:t>383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  <w:r>
              <w:rPr>
                <w:color w:val="000000"/>
                <w:kern w:val="0"/>
                <w:szCs w:val="21"/>
              </w:rPr>
              <w:t>703</w:t>
            </w:r>
            <w:r>
              <w:rPr>
                <w:rFonts w:hint="eastAsia"/>
                <w:color w:val="000000"/>
                <w:kern w:val="0"/>
                <w:szCs w:val="21"/>
              </w:rPr>
              <w:t>室（组织人事科）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广州市黄埔区教育局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61877385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广州市黄埔区大沙东路</w:t>
            </w:r>
            <w:r>
              <w:rPr>
                <w:color w:val="000000"/>
                <w:kern w:val="0"/>
                <w:szCs w:val="21"/>
              </w:rPr>
              <w:t>318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号楼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楼</w:t>
            </w:r>
            <w:r>
              <w:rPr>
                <w:color w:val="000000"/>
                <w:kern w:val="0"/>
                <w:szCs w:val="21"/>
              </w:rPr>
              <w:t>1008</w:t>
            </w:r>
            <w:r>
              <w:rPr>
                <w:rFonts w:hint="eastAsia"/>
                <w:color w:val="000000"/>
                <w:kern w:val="0"/>
                <w:szCs w:val="21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广州市番禺区教育局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84641609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广州市番禺区清河东路</w:t>
            </w:r>
            <w:r>
              <w:rPr>
                <w:color w:val="000000"/>
                <w:kern w:val="0"/>
                <w:szCs w:val="21"/>
              </w:rPr>
              <w:t>319</w:t>
            </w:r>
            <w:r>
              <w:rPr>
                <w:rFonts w:hint="eastAsia"/>
                <w:color w:val="000000"/>
                <w:kern w:val="0"/>
                <w:szCs w:val="21"/>
              </w:rPr>
              <w:t>号区政府东副楼</w:t>
            </w:r>
            <w:r>
              <w:rPr>
                <w:color w:val="000000"/>
                <w:kern w:val="0"/>
                <w:szCs w:val="21"/>
              </w:rPr>
              <w:t>412B</w:t>
            </w:r>
            <w:r>
              <w:rPr>
                <w:rFonts w:hint="eastAsia"/>
                <w:color w:val="000000"/>
                <w:kern w:val="0"/>
                <w:szCs w:val="21"/>
              </w:rPr>
              <w:t>室</w:t>
            </w:r>
          </w:p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现场确认点地址：广州市番禺区清河东路</w:t>
            </w:r>
            <w:r>
              <w:rPr>
                <w:color w:val="000000"/>
                <w:kern w:val="0"/>
                <w:szCs w:val="21"/>
              </w:rPr>
              <w:t>319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</w:p>
          <w:p>
            <w:pPr>
              <w:jc w:val="left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区政府东副楼</w:t>
            </w:r>
            <w:r>
              <w:rPr>
                <w:color w:val="000000"/>
                <w:kern w:val="0"/>
                <w:szCs w:val="21"/>
              </w:rPr>
              <w:t>522</w:t>
            </w:r>
            <w:r>
              <w:rPr>
                <w:rFonts w:hint="eastAsia"/>
                <w:color w:val="000000"/>
                <w:kern w:val="0"/>
                <w:szCs w:val="21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广州市花都区教育局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36898895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广州市花都区新华街公益大道区政府综合大楼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广州市南沙区教育局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34683336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广州市南沙区进港大道传媒大厦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楼教育局党政办公室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广州市增城区教育局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82628689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广州市增城区荔城街岗前路</w:t>
            </w:r>
            <w:r>
              <w:rPr>
                <w:color w:val="000000"/>
                <w:kern w:val="0"/>
                <w:szCs w:val="21"/>
              </w:rPr>
              <w:t>35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</w:p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二楼教师资格认定中心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广州市从化区教育局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37932573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32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广州市从化区街口街西宁东路</w:t>
            </w: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</w:p>
        </w:tc>
      </w:tr>
    </w:tbl>
    <w:p>
      <w:pPr>
        <w:widowControl/>
        <w:shd w:val="clear" w:color="auto" w:fill="FFFFFF"/>
        <w:snapToGrid w:val="0"/>
        <w:rPr>
          <w:rFonts w:eastAsia="黑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60" w:lineRule="exact"/>
        <w:rPr>
          <w:rFonts w:hint="eastAsia" w:eastAsia="黑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ind w:right="1280"/>
        <w:rPr>
          <w:rFonts w:hint="eastAsia" w:eastAsia="黑体"/>
          <w:szCs w:val="32"/>
        </w:rPr>
      </w:pPr>
    </w:p>
    <w:p>
      <w:pPr>
        <w:widowControl/>
        <w:shd w:val="clear" w:color="auto" w:fill="FFFFFF"/>
        <w:snapToGrid w:val="0"/>
        <w:spacing w:line="560" w:lineRule="exact"/>
        <w:ind w:right="1280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60" w:lineRule="exact"/>
        <w:ind w:right="1280"/>
        <w:rPr>
          <w:rFonts w:hint="eastAsia" w:eastAsia="黑体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075AC"/>
    <w:rsid w:val="265933AB"/>
    <w:rsid w:val="4CD075AC"/>
    <w:rsid w:val="557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2019-04-18T08:14:00Z</dcterms:created>
  <dc:creator>黄建兴</dc:creator>
  <cp:lastModifiedBy>张琦</cp:lastModifiedBy>
  <dcterms:modified xsi:type="dcterms:W3CDTF">2019-04-19T03:40:41Z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