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805</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广州宇雷钟表有限公司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91440101618405480P</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广州市白云区江高镇神山工业区雄郭路8号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查，当事人在广州市白云区江高镇神山工业区雄郭路8号建成一个五金真空镀膜项目，于2006年正式投入经营，占地面积约11300平方米，投资金额约1800万港元。当事人生产过程中有危险废物废硫酸、废硝酸试剂桶产生。2018年6月11日，我局执法监察大队执法人员现场检查发现当事人生产过程中产生的废硫酸、废硝酸试剂桶的贮存场所未设置危险废物识别标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当事人的上述行为违反了《中华人民共和国固体废物污染环境防治法》第五十二条。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我局于2018年6月27日向当事人送达《环境保护行政处罚告知书》（云环保告[2018]SA726号），当事人在规定时间内未向我局提出陈述申辩。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中华人民共和国固体废物污染环境防治法》第七十五条第一款第一项、第二款的规定，责令当事人立即改正违法行为，于收到行政处罚决定书之日起7日内将整改完成情况向我局执法监察大队报告，并对其作出以下处罚：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罚款肆万元整。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937787"/>
    <w:rsid w:val="0EF65861"/>
    <w:rsid w:val="0F5D1DA6"/>
    <w:rsid w:val="0FD41D29"/>
    <w:rsid w:val="0FF9732B"/>
    <w:rsid w:val="105A0283"/>
    <w:rsid w:val="10BC179E"/>
    <w:rsid w:val="119F69F8"/>
    <w:rsid w:val="11C02A89"/>
    <w:rsid w:val="11FC274B"/>
    <w:rsid w:val="123E512B"/>
    <w:rsid w:val="1294482A"/>
    <w:rsid w:val="12D771DC"/>
    <w:rsid w:val="132778EC"/>
    <w:rsid w:val="1329351B"/>
    <w:rsid w:val="13826737"/>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A9569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68E3A21"/>
    <w:rsid w:val="37534865"/>
    <w:rsid w:val="3756571F"/>
    <w:rsid w:val="385B078A"/>
    <w:rsid w:val="39350AD0"/>
    <w:rsid w:val="395A37FC"/>
    <w:rsid w:val="39713486"/>
    <w:rsid w:val="3A6F008D"/>
    <w:rsid w:val="3AA151DB"/>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18149C"/>
    <w:rsid w:val="4327778C"/>
    <w:rsid w:val="449679F6"/>
    <w:rsid w:val="45024BD5"/>
    <w:rsid w:val="455B4DBB"/>
    <w:rsid w:val="45901C51"/>
    <w:rsid w:val="45A448D0"/>
    <w:rsid w:val="45AE0CC8"/>
    <w:rsid w:val="464648F1"/>
    <w:rsid w:val="46BC7FE2"/>
    <w:rsid w:val="475663E3"/>
    <w:rsid w:val="47BA1F11"/>
    <w:rsid w:val="48033AAD"/>
    <w:rsid w:val="488224E4"/>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2B8580E"/>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7D2F7F"/>
    <w:rsid w:val="5C9F3795"/>
    <w:rsid w:val="5CFC4A11"/>
    <w:rsid w:val="5D745E5E"/>
    <w:rsid w:val="5DA37E26"/>
    <w:rsid w:val="5DAB1FDC"/>
    <w:rsid w:val="5DEB0ABF"/>
    <w:rsid w:val="5EE44CAD"/>
    <w:rsid w:val="5EFC34FE"/>
    <w:rsid w:val="5F2B2949"/>
    <w:rsid w:val="5F3D64FD"/>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275984"/>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2018-07-20T09:34:14Z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