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826</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李伟堂（无名五金加工厂经营者）</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广州市白云区人和镇高增村高增工业区18号</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2017年12月14日，经我局执法监察大队执法人员现场检查发现当事人在广州市白云区人和镇高增村高增工业区18号建成一个五金加工生产项目（属于《建设项目环境影响评价分类管理名录》中二十二、67金属制品加工制造），于2017年4月在现址建成投产。该项目占地面积约2000平方米,主要设备有冲床5台、折弯机2台、烤炉1台、喷粉房2间，投资额约10万元，生产工艺为开料—折弯—焊接—打磨—喷涂—成品，生产过程中有粉尘、噪声产生，其中粉尘经布袋除尘收集处理，噪声直接排放。当事人建设项目需要配套建设的环境保护设施未经验收主体工程正式投入生产。</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有《现场检查记录》、《调查询问笔录》、现场检查照片等为证。</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当事人的上述行为违反了《中华人民共和国环境保护法》第十九条第二款和《建设项目环境保护管理条例》（1998年施行版）第二十条第一款、第二十三条的规定。</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6月15日向当事人送达《环境保护行政处罚听证告知书》（云环保告[2018]SA540号），当事人在规定时间内向我局提出陈述申辩称“我本人在检查后1个月内就将全部厂内设备卖掉，停止生产行为了，我知道无牌无照是不允许做的。所以本人遵守国家法律法规，停止违法行为，结束工厂。至于还要罚我交叁万元罚款本人很有异议，我工厂都不做了何来收入，我本人现在是无业游民，无工作无收入，希望不要</w:t>
      </w:r>
      <w:r>
        <w:rPr>
          <w:rFonts w:hint="eastAsia" w:ascii="仿宋_GB2312" w:hAnsi="仿宋_GB2312" w:eastAsia="仿宋_GB2312" w:cs="仿宋_GB2312"/>
          <w:color w:val="000000" w:themeColor="text1"/>
          <w:sz w:val="32"/>
          <w:szCs w:val="32"/>
          <w:lang w:eastAsia="zh-CN"/>
          <w14:textFill>
            <w14:solidFill>
              <w14:schemeClr w14:val="tx1"/>
            </w14:solidFill>
          </w14:textFill>
        </w:rPr>
        <w:t>再</w:t>
      </w:r>
      <w:r>
        <w:rPr>
          <w:rFonts w:hint="eastAsia" w:ascii="仿宋_GB2312" w:hAnsi="仿宋_GB2312" w:eastAsia="仿宋_GB2312" w:cs="仿宋_GB2312"/>
          <w:color w:val="000000" w:themeColor="text1"/>
          <w:sz w:val="32"/>
          <w:szCs w:val="32"/>
          <w14:textFill>
            <w14:solidFill>
              <w14:schemeClr w14:val="tx1"/>
            </w14:solidFill>
          </w14:textFill>
        </w:rPr>
        <w:t>处罚。”</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我局经研究，认为当事人确实存在建设项目“未验先投”环境违法行为，对环境产生一定的影响，但当事人主动消除环境违法行为，我局决定适当减轻其处罚金额。</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我局现根据《建设项目环境保护管理条例》（1998年施行版）第二十八条的规定，责令其停止违法行为并对其作出以下处罚：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罚款贰万元整。</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抄送：区政府、市环保局、区法院、局执法监察大队、局建设项目管理科、人和镇环安办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FF1EBE"/>
    <w:rsid w:val="02765C37"/>
    <w:rsid w:val="02A15D0F"/>
    <w:rsid w:val="02CA2601"/>
    <w:rsid w:val="02DD409B"/>
    <w:rsid w:val="03505531"/>
    <w:rsid w:val="03B05D6C"/>
    <w:rsid w:val="04866630"/>
    <w:rsid w:val="04EF64E9"/>
    <w:rsid w:val="05207B8F"/>
    <w:rsid w:val="053C0AE5"/>
    <w:rsid w:val="05A14015"/>
    <w:rsid w:val="05B62A8D"/>
    <w:rsid w:val="05BE09C2"/>
    <w:rsid w:val="06192F12"/>
    <w:rsid w:val="06351340"/>
    <w:rsid w:val="065C6A36"/>
    <w:rsid w:val="07093613"/>
    <w:rsid w:val="07176ED6"/>
    <w:rsid w:val="07192471"/>
    <w:rsid w:val="07520323"/>
    <w:rsid w:val="07B30E7C"/>
    <w:rsid w:val="07BE4451"/>
    <w:rsid w:val="07C25EB4"/>
    <w:rsid w:val="08E140B7"/>
    <w:rsid w:val="08ED09FE"/>
    <w:rsid w:val="09565632"/>
    <w:rsid w:val="0A56363F"/>
    <w:rsid w:val="0A9F6D66"/>
    <w:rsid w:val="0AAB6D33"/>
    <w:rsid w:val="0B515230"/>
    <w:rsid w:val="0B823F77"/>
    <w:rsid w:val="0BB116C8"/>
    <w:rsid w:val="0C2940C6"/>
    <w:rsid w:val="0C75148A"/>
    <w:rsid w:val="0CE64E01"/>
    <w:rsid w:val="0CE92620"/>
    <w:rsid w:val="0E6D1E96"/>
    <w:rsid w:val="0EF65861"/>
    <w:rsid w:val="0F5D1DA6"/>
    <w:rsid w:val="0FD41D29"/>
    <w:rsid w:val="0FF9732B"/>
    <w:rsid w:val="105A0283"/>
    <w:rsid w:val="10BC179E"/>
    <w:rsid w:val="119F69F8"/>
    <w:rsid w:val="11C02A89"/>
    <w:rsid w:val="11FC274B"/>
    <w:rsid w:val="123E512B"/>
    <w:rsid w:val="12457D70"/>
    <w:rsid w:val="1294482A"/>
    <w:rsid w:val="12D771DC"/>
    <w:rsid w:val="132778EC"/>
    <w:rsid w:val="1329351B"/>
    <w:rsid w:val="13B956A6"/>
    <w:rsid w:val="13CD4611"/>
    <w:rsid w:val="14032F4D"/>
    <w:rsid w:val="143E107D"/>
    <w:rsid w:val="147667FC"/>
    <w:rsid w:val="147E56C5"/>
    <w:rsid w:val="1495766D"/>
    <w:rsid w:val="14AB12C8"/>
    <w:rsid w:val="1567534A"/>
    <w:rsid w:val="15F9308C"/>
    <w:rsid w:val="164D1D58"/>
    <w:rsid w:val="165F72C3"/>
    <w:rsid w:val="17023E64"/>
    <w:rsid w:val="17291E3A"/>
    <w:rsid w:val="17507CC7"/>
    <w:rsid w:val="175B6DDF"/>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E3C784A"/>
    <w:rsid w:val="1E6721CF"/>
    <w:rsid w:val="1E8255CC"/>
    <w:rsid w:val="1F4423C6"/>
    <w:rsid w:val="1F775650"/>
    <w:rsid w:val="1FB17891"/>
    <w:rsid w:val="1FC770C5"/>
    <w:rsid w:val="20513A25"/>
    <w:rsid w:val="20963D51"/>
    <w:rsid w:val="20EA5A57"/>
    <w:rsid w:val="21297DB5"/>
    <w:rsid w:val="21403B97"/>
    <w:rsid w:val="215253EA"/>
    <w:rsid w:val="216C7417"/>
    <w:rsid w:val="216D36BC"/>
    <w:rsid w:val="221F3E32"/>
    <w:rsid w:val="222656FB"/>
    <w:rsid w:val="22C8390E"/>
    <w:rsid w:val="23DA2AC7"/>
    <w:rsid w:val="24203B3D"/>
    <w:rsid w:val="242C76E6"/>
    <w:rsid w:val="24546EDA"/>
    <w:rsid w:val="24A901A7"/>
    <w:rsid w:val="25AD1DE4"/>
    <w:rsid w:val="25BA5D91"/>
    <w:rsid w:val="262324C0"/>
    <w:rsid w:val="262A65EE"/>
    <w:rsid w:val="2649712D"/>
    <w:rsid w:val="2688242A"/>
    <w:rsid w:val="26AE0BE4"/>
    <w:rsid w:val="27940835"/>
    <w:rsid w:val="28282641"/>
    <w:rsid w:val="28B14F4B"/>
    <w:rsid w:val="28BE4DBA"/>
    <w:rsid w:val="28E314B3"/>
    <w:rsid w:val="293721AF"/>
    <w:rsid w:val="296C0276"/>
    <w:rsid w:val="29E80D56"/>
    <w:rsid w:val="2AA8636B"/>
    <w:rsid w:val="2AFD7126"/>
    <w:rsid w:val="2B13511F"/>
    <w:rsid w:val="2B7D1120"/>
    <w:rsid w:val="2C177AE8"/>
    <w:rsid w:val="2CE94E2A"/>
    <w:rsid w:val="2D4D6A41"/>
    <w:rsid w:val="2D731B5B"/>
    <w:rsid w:val="2DF0057C"/>
    <w:rsid w:val="2DF14390"/>
    <w:rsid w:val="2E241D55"/>
    <w:rsid w:val="2E587BB5"/>
    <w:rsid w:val="2E5B4BB6"/>
    <w:rsid w:val="2E683491"/>
    <w:rsid w:val="2EA85F2D"/>
    <w:rsid w:val="2F9F4C8A"/>
    <w:rsid w:val="30386416"/>
    <w:rsid w:val="3064342E"/>
    <w:rsid w:val="308D0E90"/>
    <w:rsid w:val="30E6674D"/>
    <w:rsid w:val="315C7EF1"/>
    <w:rsid w:val="31A21EB9"/>
    <w:rsid w:val="322C70A6"/>
    <w:rsid w:val="32606154"/>
    <w:rsid w:val="32A215CF"/>
    <w:rsid w:val="32A918C7"/>
    <w:rsid w:val="32DE56E2"/>
    <w:rsid w:val="33A46CE3"/>
    <w:rsid w:val="33D66C27"/>
    <w:rsid w:val="33FB2A87"/>
    <w:rsid w:val="34284542"/>
    <w:rsid w:val="354F3C8F"/>
    <w:rsid w:val="359223D3"/>
    <w:rsid w:val="37534865"/>
    <w:rsid w:val="3756571F"/>
    <w:rsid w:val="385B078A"/>
    <w:rsid w:val="39350AD0"/>
    <w:rsid w:val="395A37FC"/>
    <w:rsid w:val="39713486"/>
    <w:rsid w:val="3A6F008D"/>
    <w:rsid w:val="3B184025"/>
    <w:rsid w:val="3B4700C6"/>
    <w:rsid w:val="3BD9596F"/>
    <w:rsid w:val="3BDA1F1B"/>
    <w:rsid w:val="3C01500F"/>
    <w:rsid w:val="3C43029B"/>
    <w:rsid w:val="3C62103C"/>
    <w:rsid w:val="3C75393A"/>
    <w:rsid w:val="3D9A69C2"/>
    <w:rsid w:val="3DE820EC"/>
    <w:rsid w:val="3E04378F"/>
    <w:rsid w:val="3E4470A5"/>
    <w:rsid w:val="3E973527"/>
    <w:rsid w:val="3EB84694"/>
    <w:rsid w:val="3ED74EE0"/>
    <w:rsid w:val="3F686EF3"/>
    <w:rsid w:val="3F9B0F04"/>
    <w:rsid w:val="3F9E050A"/>
    <w:rsid w:val="40B666F6"/>
    <w:rsid w:val="40E056AB"/>
    <w:rsid w:val="419D24D5"/>
    <w:rsid w:val="41CE55E8"/>
    <w:rsid w:val="43123427"/>
    <w:rsid w:val="4327778C"/>
    <w:rsid w:val="449679F6"/>
    <w:rsid w:val="45024BD5"/>
    <w:rsid w:val="453D63A7"/>
    <w:rsid w:val="455B4DBB"/>
    <w:rsid w:val="45A448D0"/>
    <w:rsid w:val="45AE0CC8"/>
    <w:rsid w:val="464648F1"/>
    <w:rsid w:val="46B966D2"/>
    <w:rsid w:val="46BC7FE2"/>
    <w:rsid w:val="475663E3"/>
    <w:rsid w:val="47BA1F11"/>
    <w:rsid w:val="48033AAD"/>
    <w:rsid w:val="48A97A4D"/>
    <w:rsid w:val="48AB6100"/>
    <w:rsid w:val="49630559"/>
    <w:rsid w:val="496A526C"/>
    <w:rsid w:val="49776ACE"/>
    <w:rsid w:val="4A756D83"/>
    <w:rsid w:val="4A88398A"/>
    <w:rsid w:val="4AAB6EC4"/>
    <w:rsid w:val="4C371B77"/>
    <w:rsid w:val="4CAC6E10"/>
    <w:rsid w:val="4D042554"/>
    <w:rsid w:val="4D5E276D"/>
    <w:rsid w:val="4D722B88"/>
    <w:rsid w:val="4DC83065"/>
    <w:rsid w:val="4E86017E"/>
    <w:rsid w:val="4E8B75CC"/>
    <w:rsid w:val="4F352DCF"/>
    <w:rsid w:val="4F443D61"/>
    <w:rsid w:val="4F472E81"/>
    <w:rsid w:val="4F771FA6"/>
    <w:rsid w:val="4FB0593F"/>
    <w:rsid w:val="50312425"/>
    <w:rsid w:val="5048501D"/>
    <w:rsid w:val="50780A25"/>
    <w:rsid w:val="50903925"/>
    <w:rsid w:val="50E477AD"/>
    <w:rsid w:val="50EE3A2F"/>
    <w:rsid w:val="50FA57F4"/>
    <w:rsid w:val="511137D0"/>
    <w:rsid w:val="512E771F"/>
    <w:rsid w:val="5193304B"/>
    <w:rsid w:val="51CC54B4"/>
    <w:rsid w:val="52193E29"/>
    <w:rsid w:val="539B6D08"/>
    <w:rsid w:val="53AB3695"/>
    <w:rsid w:val="53E51E7B"/>
    <w:rsid w:val="54234945"/>
    <w:rsid w:val="545E67D8"/>
    <w:rsid w:val="54754C5A"/>
    <w:rsid w:val="55913E5D"/>
    <w:rsid w:val="559D5CB8"/>
    <w:rsid w:val="55C61B34"/>
    <w:rsid w:val="567C3A2C"/>
    <w:rsid w:val="56C543CA"/>
    <w:rsid w:val="5717474D"/>
    <w:rsid w:val="573B72A7"/>
    <w:rsid w:val="578D6A60"/>
    <w:rsid w:val="57A85550"/>
    <w:rsid w:val="58533C2F"/>
    <w:rsid w:val="585C2245"/>
    <w:rsid w:val="59027070"/>
    <w:rsid w:val="590E1F33"/>
    <w:rsid w:val="59DA32B3"/>
    <w:rsid w:val="5A2E0B41"/>
    <w:rsid w:val="5A712121"/>
    <w:rsid w:val="5AA17195"/>
    <w:rsid w:val="5AEC10E4"/>
    <w:rsid w:val="5B871A69"/>
    <w:rsid w:val="5B8E15FE"/>
    <w:rsid w:val="5C113D14"/>
    <w:rsid w:val="5C3D015E"/>
    <w:rsid w:val="5C51069E"/>
    <w:rsid w:val="5C9F3795"/>
    <w:rsid w:val="5CFC4A11"/>
    <w:rsid w:val="5D745E5E"/>
    <w:rsid w:val="5DA37E26"/>
    <w:rsid w:val="5DAB1FDC"/>
    <w:rsid w:val="5DEB0ABF"/>
    <w:rsid w:val="5EE44CAD"/>
    <w:rsid w:val="5EFC34FE"/>
    <w:rsid w:val="5F2B2949"/>
    <w:rsid w:val="5FA47DFD"/>
    <w:rsid w:val="5FD62328"/>
    <w:rsid w:val="60462BF5"/>
    <w:rsid w:val="61DE3B74"/>
    <w:rsid w:val="62133CA0"/>
    <w:rsid w:val="62B26587"/>
    <w:rsid w:val="62F46055"/>
    <w:rsid w:val="63484B52"/>
    <w:rsid w:val="647202C9"/>
    <w:rsid w:val="64944AE1"/>
    <w:rsid w:val="64E5688E"/>
    <w:rsid w:val="64E7458A"/>
    <w:rsid w:val="64E84C45"/>
    <w:rsid w:val="6548215E"/>
    <w:rsid w:val="655D2DC4"/>
    <w:rsid w:val="65A167DD"/>
    <w:rsid w:val="65BA44BC"/>
    <w:rsid w:val="65FB1612"/>
    <w:rsid w:val="66485D4B"/>
    <w:rsid w:val="667757C0"/>
    <w:rsid w:val="66915AAB"/>
    <w:rsid w:val="67BA7FDD"/>
    <w:rsid w:val="68580B51"/>
    <w:rsid w:val="68816082"/>
    <w:rsid w:val="68870C74"/>
    <w:rsid w:val="6900616B"/>
    <w:rsid w:val="690F3764"/>
    <w:rsid w:val="69101D1E"/>
    <w:rsid w:val="693B425D"/>
    <w:rsid w:val="69760284"/>
    <w:rsid w:val="69E5489D"/>
    <w:rsid w:val="69EE5F29"/>
    <w:rsid w:val="69F604F6"/>
    <w:rsid w:val="6A3C7BB5"/>
    <w:rsid w:val="6A8D7BD2"/>
    <w:rsid w:val="6AB9738B"/>
    <w:rsid w:val="6AC6281C"/>
    <w:rsid w:val="6AE23492"/>
    <w:rsid w:val="6C902DEE"/>
    <w:rsid w:val="6CA53835"/>
    <w:rsid w:val="6CE954BD"/>
    <w:rsid w:val="6D9A1004"/>
    <w:rsid w:val="6DB6333A"/>
    <w:rsid w:val="6DE149AD"/>
    <w:rsid w:val="6E8B0121"/>
    <w:rsid w:val="6EC92E69"/>
    <w:rsid w:val="6F584869"/>
    <w:rsid w:val="6F9A1335"/>
    <w:rsid w:val="6FBC71E7"/>
    <w:rsid w:val="70780693"/>
    <w:rsid w:val="707C78DC"/>
    <w:rsid w:val="713E48F1"/>
    <w:rsid w:val="71692FAF"/>
    <w:rsid w:val="71E71999"/>
    <w:rsid w:val="72932D28"/>
    <w:rsid w:val="72AC6397"/>
    <w:rsid w:val="72B265DD"/>
    <w:rsid w:val="72E7600E"/>
    <w:rsid w:val="740A3DC8"/>
    <w:rsid w:val="74405263"/>
    <w:rsid w:val="751B4EE4"/>
    <w:rsid w:val="75A90751"/>
    <w:rsid w:val="75F97921"/>
    <w:rsid w:val="760D6835"/>
    <w:rsid w:val="76305309"/>
    <w:rsid w:val="763601D5"/>
    <w:rsid w:val="76DE297C"/>
    <w:rsid w:val="774B3B62"/>
    <w:rsid w:val="77E56B69"/>
    <w:rsid w:val="7826260D"/>
    <w:rsid w:val="78A748C1"/>
    <w:rsid w:val="7960024F"/>
    <w:rsid w:val="796C34A1"/>
    <w:rsid w:val="79805AEB"/>
    <w:rsid w:val="7A0E284E"/>
    <w:rsid w:val="7A6D3C6B"/>
    <w:rsid w:val="7C011864"/>
    <w:rsid w:val="7C28326E"/>
    <w:rsid w:val="7C3126A2"/>
    <w:rsid w:val="7C707FDA"/>
    <w:rsid w:val="7C874B62"/>
    <w:rsid w:val="7C9347DF"/>
    <w:rsid w:val="7DC37C03"/>
    <w:rsid w:val="7DE978C3"/>
    <w:rsid w:val="7DEF2176"/>
    <w:rsid w:val="7DFB4FA1"/>
    <w:rsid w:val="7E0A306E"/>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2018-07-30T08:27:37Z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