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823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广州市白云区竹料森之塑密封胶条厂（经营者：邓绍生）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广州市白云区钟落潭镇米岗环山东路6号101厂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27日，经我局执法监察大队执法人员现场检查发现当事人在广州市白云区钟落潭镇米岗环山东路6号101厂建成一个密封胶条生产项目（属于《建设项目环境影响评价分类管理名录》中十八、46轮胎制造、再生橡胶制造、橡胶加工、橡胶制品制造及翻新），于2017年3月在现址建成投产。主要设备有挤出机2台、牵引机1台、造粒机1台、拌料机1台，投资额约80万元，主要工艺为搅拌—造粒—挤出—成品，生产过程中有废气、噪声产生，其中废气经活性炭吸附，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我局于2018年7月7日向当事人送达《环境保护行政处罚听证告知书》（云环保告[2018]SA750号），当事人在规定时间内向我局提出陈述申辩或听证申请。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一、停止密封胶条生产项目生产；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当事人应自收到本处罚决定书之日起，停止上述密封胶条生产项目生产。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D409B"/>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457D70"/>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4D6A41"/>
    <w:rsid w:val="2D731B5B"/>
    <w:rsid w:val="2DF0057C"/>
    <w:rsid w:val="2DF14390"/>
    <w:rsid w:val="2E241D55"/>
    <w:rsid w:val="2E587BB5"/>
    <w:rsid w:val="2E5B4BB6"/>
    <w:rsid w:val="2E683491"/>
    <w:rsid w:val="30386416"/>
    <w:rsid w:val="3064342E"/>
    <w:rsid w:val="308D0E90"/>
    <w:rsid w:val="30E6674D"/>
    <w:rsid w:val="315C7EF1"/>
    <w:rsid w:val="31A21EB9"/>
    <w:rsid w:val="322C70A6"/>
    <w:rsid w:val="32606154"/>
    <w:rsid w:val="32A215CF"/>
    <w:rsid w:val="32A918C7"/>
    <w:rsid w:val="32DE56E2"/>
    <w:rsid w:val="337D41DC"/>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962295"/>
    <w:rsid w:val="46BC7FE2"/>
    <w:rsid w:val="475663E3"/>
    <w:rsid w:val="47BA1F11"/>
    <w:rsid w:val="48033AAD"/>
    <w:rsid w:val="48A97A4D"/>
    <w:rsid w:val="48AB6100"/>
    <w:rsid w:val="49630559"/>
    <w:rsid w:val="496A526C"/>
    <w:rsid w:val="49776ACE"/>
    <w:rsid w:val="498A4F86"/>
    <w:rsid w:val="4A756D83"/>
    <w:rsid w:val="4A88398A"/>
    <w:rsid w:val="4AAB6EC4"/>
    <w:rsid w:val="4C371B77"/>
    <w:rsid w:val="4CAC6E10"/>
    <w:rsid w:val="4D042554"/>
    <w:rsid w:val="4D722B88"/>
    <w:rsid w:val="4DC83065"/>
    <w:rsid w:val="4E86017E"/>
    <w:rsid w:val="4E8B75CC"/>
    <w:rsid w:val="4F443D61"/>
    <w:rsid w:val="4F472E81"/>
    <w:rsid w:val="4F771FA6"/>
    <w:rsid w:val="4FB0593F"/>
    <w:rsid w:val="50312425"/>
    <w:rsid w:val="5048501D"/>
    <w:rsid w:val="50780A25"/>
    <w:rsid w:val="50903925"/>
    <w:rsid w:val="50E477AD"/>
    <w:rsid w:val="50EE3A2F"/>
    <w:rsid w:val="50FA57F4"/>
    <w:rsid w:val="511137D0"/>
    <w:rsid w:val="512E771F"/>
    <w:rsid w:val="5193304B"/>
    <w:rsid w:val="51CC54B4"/>
    <w:rsid w:val="52193E29"/>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405263"/>
    <w:rsid w:val="751B4EE4"/>
    <w:rsid w:val="757F2B9A"/>
    <w:rsid w:val="75A90751"/>
    <w:rsid w:val="75F97921"/>
    <w:rsid w:val="760D6835"/>
    <w:rsid w:val="76305309"/>
    <w:rsid w:val="767D2624"/>
    <w:rsid w:val="76DE297C"/>
    <w:rsid w:val="774B3B62"/>
    <w:rsid w:val="77B158C7"/>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