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820</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广州市洪泽鞋业有限公司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91440101321034084P</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广州市白云区均禾街罗岗村七星岗工业路16号之一</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2018年4月3日，经我局执法监察大队执法人员现场检查发现当事人在广州市白云区均禾街罗岗村七星岗工业路16号之一 建成一个女鞋制造项目（属于《建设项目环境影响评价分类管理名录》中八、23制鞋业），于2014年11月在现址建成投产。该项目占地面积约4000平方米,主要设备有喷胶机2台、成型线3条、针车一批、冲床9台、打磨机2台、抛光机2台、空压机2台、丝印台1个，投资额100万元，生产工艺为开料—针车—掹鞋—贴底—包装—成品。当事人在生产过程中有生产过程中有废气、废树脂（HW13）、噪声产生，其中废气、噪声无组织排放，废树脂（HW13）混入生活垃圾处理。当事人已取得建设项目环境影响报告表的批复（云环保建[2016]352号），但建设项目需要配套建设的环境保护设施未建成未经验收合格主体工程正式投入生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8日向当事人送达《环境保护行政处罚听证告知书》（云环保告[2018]SA665号），当事人在规定时间内向我局提出陈述申辩称“我司近期收到了环保局开出的环境保护行政处罚告知书。由于政策的原因，环保局停止了验收工作变为了自主验收。所以我司未能及时的进行验收手续。在生产过程中有粉尘和废气产生，我司针对排污行为在近期加设了治理设备，其中粉尘经过除尘设备收集后处理后排放，油烟废气通过油烟净化器处理后排放，也对排污行为进行了检测并拿到检测报告。我司也于2018年5月11日递交了资料到政务中心办理自主验收临时排污证并拿到了受理回执。也对本项目进行了验收报告的编写和请相关有资质人员到现场进行专家会议。严格按照相关环保要求，落实相关环保设施。基于积极配合环保工作的做法，希望环保局对我司提出的环境保护行政处罚能减轻处理，并附上相关证明材料”我局经研究，认为当事人存在环境违法行为，鉴于当事人积极办理自主验收相关手续，决定适当减轻其罚款金额。</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一、停止女鞋制造项目生产；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二、罚款贰万元整。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当事人应自收到本处罚决定书之日起，停止上述女鞋制造项目生产。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bookmarkStart w:id="0" w:name="_GoBack"/>
      <w:bookmarkEnd w:id="0"/>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抄送：区政府、市环保局、区法院、局执法监察大队、局建设项目管理科、均禾街环保办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2DD409B"/>
    <w:rsid w:val="03505531"/>
    <w:rsid w:val="03B05D6C"/>
    <w:rsid w:val="048430D0"/>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457D70"/>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4D6A41"/>
    <w:rsid w:val="2D731B5B"/>
    <w:rsid w:val="2DF0057C"/>
    <w:rsid w:val="2DF14390"/>
    <w:rsid w:val="2E241D55"/>
    <w:rsid w:val="2E587BB5"/>
    <w:rsid w:val="2E5B4BB6"/>
    <w:rsid w:val="2E683491"/>
    <w:rsid w:val="30386416"/>
    <w:rsid w:val="3064342E"/>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721863"/>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312425"/>
    <w:rsid w:val="5048501D"/>
    <w:rsid w:val="50780A25"/>
    <w:rsid w:val="50903925"/>
    <w:rsid w:val="50E477AD"/>
    <w:rsid w:val="50EE3A2F"/>
    <w:rsid w:val="50FA57F4"/>
    <w:rsid w:val="511137D0"/>
    <w:rsid w:val="512E771F"/>
    <w:rsid w:val="5193304B"/>
    <w:rsid w:val="51CC54B4"/>
    <w:rsid w:val="52193E29"/>
    <w:rsid w:val="539B6D08"/>
    <w:rsid w:val="53AB3695"/>
    <w:rsid w:val="53E51E7B"/>
    <w:rsid w:val="54234945"/>
    <w:rsid w:val="545E67D8"/>
    <w:rsid w:val="55913E5D"/>
    <w:rsid w:val="559D5CB8"/>
    <w:rsid w:val="55C61B34"/>
    <w:rsid w:val="567C3A2C"/>
    <w:rsid w:val="56C543CA"/>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1F206C5"/>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4405263"/>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2018-07-30T08:26:10Z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