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</w:rPr>
      </w:pPr>
      <w:r>
        <w:rPr>
          <w:rFonts w:hint="eastAsia" w:ascii="Times New Roman" w:hAnsi="Times New Roman" w:eastAsia="仿宋_GB2312"/>
          <w:sz w:val="28"/>
          <w:szCs w:val="28"/>
        </w:rPr>
        <w:t>编号：</w:t>
      </w:r>
    </w:p>
    <w:p>
      <w:pPr>
        <w:spacing w:line="560" w:lineRule="exact"/>
        <w:jc w:val="center"/>
        <w:rPr>
          <w:rFonts w:hint="eastAsia" w:ascii="Times New Roman" w:hAnsi="Times New Roman" w:eastAsia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不予出具〈住所（经营场所）场地使用证明〉通知书</w:t>
      </w:r>
    </w:p>
    <w:p>
      <w:pPr>
        <w:spacing w:line="560" w:lineRule="exact"/>
        <w:rPr>
          <w:rFonts w:hint="eastAsia" w:ascii="Times New Roman" w:hAnsi="Times New Roman" w:eastAsia="Times New Roman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hint="eastAsia" w:ascii="Times New Roman" w:hAnsi="Times New Roman" w:eastAsia="Times New Roman"/>
          <w:color w:val="auto"/>
          <w:sz w:val="32"/>
          <w:szCs w:val="32"/>
        </w:rPr>
      </w:pPr>
      <w:r>
        <w:rPr>
          <w:rFonts w:hint="eastAsia" w:ascii="Times New Roman" w:hAnsi="Times New Roman" w:eastAsia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（申请人/申请单位）：</w:t>
      </w:r>
    </w:p>
    <w:p>
      <w:pPr>
        <w:spacing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经勘查，你提交的住所（经营场所）存在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问题：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Times New Roman" w:hAnsi="Times New Roman" w:eastAsia="Times New Roman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仿宋_GB2312"/>
          <w:sz w:val="32"/>
          <w:szCs w:val="32"/>
        </w:rPr>
        <w:t>利用辖区内商品房住宅从事餐饮、娱乐、洗浴、生产加工、易燃易爆物品销售、存储等容易污染环境、扰民以及涉及人民生命财产安全的行业。</w:t>
      </w:r>
    </w:p>
    <w:p>
      <w:pPr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、有利害关系业主以及周围物业利害关系人反对意见的；</w:t>
      </w:r>
    </w:p>
    <w:p>
      <w:pPr>
        <w:spacing w:line="560" w:lineRule="exact"/>
        <w:ind w:firstLine="640"/>
        <w:rPr>
          <w:rFonts w:hint="eastAsia" w:ascii="Times New Roman" w:hAnsi="Times New Roman" w:eastAsia="Times New Roman"/>
          <w:sz w:val="32"/>
          <w:szCs w:val="32"/>
          <w:u w:val="single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、其它问题：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我单位决定不予发放《住所（经营场所）场地使用证明》。</w:t>
      </w:r>
    </w:p>
    <w:p>
      <w:pPr>
        <w:spacing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wordWrap w:val="0"/>
        <w:spacing w:line="480" w:lineRule="exact"/>
        <w:jc w:val="right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Times New Roman"/>
          <w:color w:val="auto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发证机关：大源街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住所（经营场所）场地</w:t>
      </w:r>
    </w:p>
    <w:p>
      <w:pPr>
        <w:wordWrap w:val="0"/>
        <w:spacing w:line="480" w:lineRule="exact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使用证明核发领导小组办公室（印章）</w:t>
      </w:r>
    </w:p>
    <w:p>
      <w:pPr>
        <w:wordWrap w:val="0"/>
        <w:spacing w:line="480" w:lineRule="exact"/>
        <w:ind w:firstLine="3200" w:firstLineChars="10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发证日期：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Dc0MzU3MzkyNmQ4ZDE0OGY5ZmJlNmVhNjQzMDIifQ=="/>
  </w:docVars>
  <w:rsids>
    <w:rsidRoot w:val="00000000"/>
    <w:rsid w:val="743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  Xaymabel</cp:lastModifiedBy>
  <dcterms:modified xsi:type="dcterms:W3CDTF">2023-03-23T07:33:18Z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8CD52B5130BD4366B32ABD0098B7BCAE</vt:lpwstr>
  </property>
</Properties>
</file>