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rPr>
          <w:rFonts w:eastAsia="仿宋_GB2312"/>
          <w:sz w:val="32"/>
          <w:szCs w:val="32"/>
        </w:rPr>
      </w:pPr>
    </w:p>
    <w:p>
      <w:pPr>
        <w:ind w:left="-311" w:leftChars="-148" w:firstLine="187" w:firstLineChars="52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广州市规划和自然资源局政府信息公开申请表</w:t>
      </w:r>
    </w:p>
    <w:p>
      <w:pPr>
        <w:ind w:left="-311" w:leftChars="-148" w:firstLine="187" w:firstLineChars="52"/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101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550"/>
        <w:gridCol w:w="1485"/>
        <w:gridCol w:w="1121"/>
        <w:gridCol w:w="1857"/>
        <w:gridCol w:w="1667"/>
        <w:gridCol w:w="316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07" w:leftChars="51" w:right="113"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请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5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</w:p>
          <w:p>
            <w:pPr>
              <w:ind w:left="51"/>
              <w:jc w:val="center"/>
              <w:rPr>
                <w:szCs w:val="21"/>
              </w:rPr>
            </w:pPr>
          </w:p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2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5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75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法人或者其他组织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单位名称、地址</w:t>
            </w:r>
          </w:p>
        </w:tc>
        <w:tc>
          <w:tcPr>
            <w:tcW w:w="75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</w:t>
            </w:r>
          </w:p>
        </w:tc>
        <w:tc>
          <w:tcPr>
            <w:tcW w:w="2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组织代码</w:t>
            </w:r>
          </w:p>
        </w:tc>
        <w:tc>
          <w:tcPr>
            <w:tcW w:w="2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联系人及电话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5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</w:p>
        </w:tc>
        <w:tc>
          <w:tcPr>
            <w:tcW w:w="29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7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07" w:leftChars="51" w:right="113"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政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府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203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文件名称</w:t>
            </w:r>
          </w:p>
        </w:tc>
        <w:tc>
          <w:tcPr>
            <w:tcW w:w="3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51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6" w:hRule="atLeast"/>
          <w:jc w:val="center"/>
        </w:trPr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3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5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或者其他特征描述</w:t>
            </w:r>
            <w:r>
              <w:rPr>
                <w:szCs w:val="21"/>
              </w:rPr>
              <w:t>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提供政府信息的指定方式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单选</w:t>
            </w:r>
            <w:r>
              <w:rPr>
                <w:szCs w:val="21"/>
              </w:rPr>
              <w:t>)</w:t>
            </w:r>
          </w:p>
        </w:tc>
        <w:tc>
          <w:tcPr>
            <w:tcW w:w="75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□纸质文本  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获取政府信息的方式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单选</w:t>
            </w:r>
            <w:r>
              <w:rPr>
                <w:szCs w:val="21"/>
              </w:rPr>
              <w:t>)</w:t>
            </w:r>
          </w:p>
        </w:tc>
        <w:tc>
          <w:tcPr>
            <w:tcW w:w="75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□电子邮件</w:t>
            </w:r>
          </w:p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□自行领取</w:t>
            </w:r>
          </w:p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□快递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  <w:jc w:val="center"/>
        </w:trPr>
        <w:tc>
          <w:tcPr>
            <w:tcW w:w="57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/>
              <w:rPr>
                <w:szCs w:val="21"/>
              </w:rPr>
            </w:pPr>
            <w:r>
              <w:rPr>
                <w:rFonts w:hint="eastAsia"/>
                <w:szCs w:val="21"/>
              </w:rPr>
              <w:t>依法合理使用政府信息承诺协议</w:t>
            </w:r>
          </w:p>
        </w:tc>
        <w:tc>
          <w:tcPr>
            <w:tcW w:w="758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51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本人承诺所填写的上述信息和提供的申请资料真实有效，所获取的政府信息只用于自身的特殊需要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不作其他用途。</w:t>
            </w:r>
          </w:p>
          <w:p>
            <w:pPr>
              <w:ind w:left="51" w:firstLine="420"/>
              <w:rPr>
                <w:szCs w:val="21"/>
              </w:rPr>
            </w:pPr>
          </w:p>
          <w:p>
            <w:pPr>
              <w:ind w:left="51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　　申请人承诺签名：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申请日期：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r>
        <w:rPr>
          <w:rFonts w:hint="eastAsia"/>
          <w:szCs w:val="21"/>
        </w:rPr>
        <w:t>受理号：〔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>〕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号</w:t>
      </w:r>
      <w:r>
        <w:rPr>
          <w:szCs w:val="21"/>
        </w:rPr>
        <w:t xml:space="preserve">               </w:t>
      </w:r>
      <w:r>
        <w:rPr>
          <w:rFonts w:hint="eastAsia"/>
          <w:szCs w:val="21"/>
        </w:rPr>
        <w:t>立案人：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C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NTKO</cp:lastModifiedBy>
  <dcterms:modified xsi:type="dcterms:W3CDTF">2020-03-02T07:08:27Z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