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D3" w:rsidRDefault="008E48D3" w:rsidP="008E48D3">
      <w:pPr>
        <w:spacing w:line="240" w:lineRule="atLeast"/>
        <w:jc w:val="center"/>
        <w:rPr>
          <w:rFonts w:ascii="宋体" w:hAnsi="宋体" w:hint="eastAsia"/>
          <w:b/>
          <w:sz w:val="24"/>
        </w:rPr>
      </w:pPr>
      <w:r w:rsidRPr="00F94600">
        <w:rPr>
          <w:rFonts w:ascii="宋体" w:hAnsi="宋体"/>
          <w:b/>
          <w:sz w:val="24"/>
        </w:rPr>
        <w:t>2016年</w:t>
      </w:r>
      <w:r w:rsidRPr="00F94600">
        <w:rPr>
          <w:rFonts w:ascii="宋体" w:hAnsi="宋体" w:hint="eastAsia"/>
          <w:b/>
          <w:sz w:val="24"/>
        </w:rPr>
        <w:t>广州市</w:t>
      </w:r>
      <w:r w:rsidRPr="00F94600">
        <w:rPr>
          <w:rFonts w:ascii="宋体" w:hAnsi="宋体"/>
          <w:b/>
          <w:sz w:val="24"/>
        </w:rPr>
        <w:t>钟落潭镇人民政府</w:t>
      </w:r>
      <w:r w:rsidRPr="00F94600">
        <w:rPr>
          <w:rFonts w:ascii="宋体" w:hAnsi="宋体" w:hint="eastAsia"/>
          <w:b/>
          <w:sz w:val="24"/>
        </w:rPr>
        <w:t>政府信息公开年度报告</w:t>
      </w:r>
    </w:p>
    <w:p w:rsidR="008E48D3" w:rsidRPr="00F94600" w:rsidRDefault="008E48D3" w:rsidP="008E48D3">
      <w:pPr>
        <w:spacing w:line="240" w:lineRule="atLeast"/>
        <w:jc w:val="center"/>
        <w:rPr>
          <w:rFonts w:ascii="宋体" w:hAnsi="宋体" w:hint="eastAsia"/>
          <w:b/>
          <w:sz w:val="24"/>
        </w:rPr>
      </w:pPr>
    </w:p>
    <w:p w:rsidR="008E48D3" w:rsidRPr="00F94600" w:rsidRDefault="008E48D3" w:rsidP="008E48D3">
      <w:pPr>
        <w:spacing w:line="240" w:lineRule="atLeast"/>
        <w:jc w:val="center"/>
        <w:rPr>
          <w:rFonts w:ascii="宋体" w:hAnsi="宋体"/>
          <w:b/>
          <w:sz w:val="24"/>
        </w:rPr>
      </w:pPr>
      <w:r w:rsidRPr="00F94600">
        <w:rPr>
          <w:rFonts w:ascii="宋体" w:hAnsi="宋体"/>
          <w:b/>
          <w:sz w:val="24"/>
        </w:rPr>
        <w:t>引  言</w:t>
      </w:r>
    </w:p>
    <w:p w:rsidR="008E48D3" w:rsidRDefault="008E48D3" w:rsidP="008E48D3">
      <w:pPr>
        <w:spacing w:line="240" w:lineRule="atLeast"/>
        <w:ind w:firstLineChars="200" w:firstLine="480"/>
        <w:rPr>
          <w:rFonts w:ascii="宋体" w:hAnsi="宋体" w:hint="eastAsia"/>
          <w:sz w:val="24"/>
        </w:rPr>
      </w:pPr>
      <w:r w:rsidRPr="00F94600">
        <w:rPr>
          <w:rFonts w:ascii="宋体" w:hAnsi="宋体"/>
          <w:sz w:val="24"/>
        </w:rPr>
        <w:t>本报告是根据《中华人民共和国政府信息公开条例》、《广州市政府信息公开规定》、《广州市依申请公开政府信息办法》要求，由广州市白云区钟落潭镇人民政府编制的2016年度政府信息公开年度报告。全文包括概述、政府信息主动公开情况、政府信息依申请公开情况、咨询情况、</w:t>
      </w:r>
      <w:r w:rsidRPr="00F94600">
        <w:rPr>
          <w:rFonts w:ascii="宋体" w:hAnsi="宋体"/>
          <w:color w:val="000000"/>
          <w:kern w:val="0"/>
          <w:sz w:val="24"/>
        </w:rPr>
        <w:t>复议、诉讼和</w:t>
      </w:r>
      <w:r w:rsidRPr="00F94600">
        <w:rPr>
          <w:rFonts w:ascii="宋体" w:hAnsi="宋体"/>
          <w:sz w:val="24"/>
        </w:rPr>
        <w:t>申诉的情况，以及存在的主要问题和改进措施，并附相关的说明和指标统计表。</w:t>
      </w:r>
      <w:r w:rsidRPr="00F94600">
        <w:rPr>
          <w:rFonts w:ascii="宋体" w:hAnsi="宋体"/>
          <w:color w:val="000000"/>
          <w:sz w:val="24"/>
        </w:rPr>
        <w:t>我镇人民政府网站</w:t>
      </w:r>
      <w:r w:rsidRPr="00F94600">
        <w:rPr>
          <w:rFonts w:ascii="宋体" w:hAnsi="宋体"/>
          <w:sz w:val="24"/>
        </w:rPr>
        <w:t>http://zhongluotan.by.gov.cn/</w:t>
      </w:r>
      <w:r w:rsidRPr="00F94600">
        <w:rPr>
          <w:rFonts w:ascii="宋体" w:hAnsi="宋体"/>
          <w:color w:val="000000"/>
          <w:sz w:val="24"/>
        </w:rPr>
        <w:t>上可下载本报告的电子版。如对本报告有任何疑问，请联系：钟落潭镇党政办公室（87404833）</w:t>
      </w:r>
      <w:r w:rsidRPr="00F94600">
        <w:rPr>
          <w:rFonts w:ascii="宋体" w:hAnsi="宋体"/>
          <w:sz w:val="24"/>
        </w:rPr>
        <w:t>。</w:t>
      </w:r>
    </w:p>
    <w:p w:rsidR="00C017B8" w:rsidRPr="00F94600" w:rsidRDefault="00C017B8" w:rsidP="00C017B8">
      <w:pPr>
        <w:spacing w:line="240" w:lineRule="atLeast"/>
        <w:rPr>
          <w:rFonts w:ascii="宋体" w:hAnsi="宋体"/>
          <w:color w:val="000000"/>
          <w:sz w:val="24"/>
        </w:rPr>
      </w:pPr>
    </w:p>
    <w:p w:rsidR="008E48D3" w:rsidRPr="00F94600" w:rsidRDefault="008E48D3" w:rsidP="008E48D3">
      <w:pPr>
        <w:spacing w:line="240" w:lineRule="atLeast"/>
        <w:jc w:val="center"/>
        <w:rPr>
          <w:rFonts w:ascii="宋体" w:hAnsi="宋体"/>
          <w:color w:val="000000"/>
          <w:sz w:val="24"/>
        </w:rPr>
      </w:pPr>
      <w:proofErr w:type="gramStart"/>
      <w:r w:rsidRPr="00F94600">
        <w:rPr>
          <w:rFonts w:ascii="宋体" w:hAnsi="宋体"/>
          <w:color w:val="000000"/>
          <w:sz w:val="24"/>
        </w:rPr>
        <w:t>一</w:t>
      </w:r>
      <w:proofErr w:type="gramEnd"/>
      <w:r w:rsidRPr="00F94600">
        <w:rPr>
          <w:rFonts w:ascii="宋体" w:hAnsi="宋体" w:hint="eastAsia"/>
          <w:color w:val="000000"/>
          <w:sz w:val="24"/>
        </w:rPr>
        <w:t xml:space="preserve">  </w:t>
      </w:r>
      <w:r w:rsidRPr="00F94600">
        <w:rPr>
          <w:rFonts w:ascii="宋体" w:hAnsi="宋体"/>
          <w:color w:val="000000"/>
          <w:sz w:val="24"/>
        </w:rPr>
        <w:t>概  述</w:t>
      </w:r>
    </w:p>
    <w:p w:rsidR="008E48D3" w:rsidRDefault="008E48D3" w:rsidP="008E48D3">
      <w:pPr>
        <w:spacing w:line="240" w:lineRule="atLeast"/>
        <w:ind w:firstLineChars="200" w:firstLine="480"/>
        <w:rPr>
          <w:rFonts w:ascii="宋体" w:hAnsi="宋体" w:hint="eastAsia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2016年，白云区钟落潭镇政府根据《中华人民共和国政府信息公开条例》（国务院令第492号）的精神，进一步深化白云区钟落潭镇政务公开工作，做到领导重视，健全机构，加强宣传，完善政务公开制度，强化检查监督，通过多种渠道及时更新政府信息，继续推进政府信息依申请公开工作，促进全区政务工作全面发展。</w:t>
      </w:r>
    </w:p>
    <w:p w:rsidR="00C017B8" w:rsidRPr="00F94600" w:rsidRDefault="00C017B8" w:rsidP="00C017B8">
      <w:pPr>
        <w:spacing w:line="240" w:lineRule="atLeast"/>
        <w:rPr>
          <w:rFonts w:ascii="宋体" w:hAnsi="宋体"/>
          <w:color w:val="000000"/>
          <w:sz w:val="24"/>
        </w:rPr>
      </w:pPr>
    </w:p>
    <w:p w:rsidR="008E48D3" w:rsidRPr="00F94600" w:rsidRDefault="008E48D3" w:rsidP="008E48D3">
      <w:pPr>
        <w:spacing w:line="240" w:lineRule="atLeast"/>
        <w:jc w:val="center"/>
        <w:rPr>
          <w:rFonts w:ascii="宋体" w:hAnsi="宋体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二</w:t>
      </w:r>
      <w:r w:rsidRPr="00F94600">
        <w:rPr>
          <w:rFonts w:ascii="宋体" w:hAnsi="宋体" w:hint="eastAsia"/>
          <w:color w:val="000000"/>
          <w:sz w:val="24"/>
        </w:rPr>
        <w:t xml:space="preserve">  </w:t>
      </w:r>
      <w:r w:rsidRPr="00F94600">
        <w:rPr>
          <w:rFonts w:ascii="宋体" w:hAnsi="宋体"/>
          <w:color w:val="000000"/>
          <w:sz w:val="24"/>
        </w:rPr>
        <w:t>政府信息主动公开情况</w:t>
      </w:r>
    </w:p>
    <w:p w:rsidR="008E48D3" w:rsidRPr="00F94600" w:rsidRDefault="008E48D3" w:rsidP="008E48D3">
      <w:pPr>
        <w:spacing w:line="240" w:lineRule="atLeast"/>
        <w:ind w:firstLineChars="200" w:firstLine="480"/>
        <w:rPr>
          <w:rFonts w:ascii="宋体" w:hAnsi="宋体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钟落潭镇人民政府2016年全年主动公开政府信息</w:t>
      </w:r>
      <w:r w:rsidRPr="00F94600">
        <w:rPr>
          <w:rFonts w:ascii="宋体" w:hAnsi="宋体"/>
          <w:sz w:val="24"/>
        </w:rPr>
        <w:t>2</w:t>
      </w:r>
      <w:r w:rsidRPr="00F94600">
        <w:rPr>
          <w:rFonts w:ascii="宋体" w:hAnsi="宋体" w:hint="eastAsia"/>
          <w:sz w:val="24"/>
        </w:rPr>
        <w:t>53</w:t>
      </w:r>
      <w:r w:rsidRPr="00F94600">
        <w:rPr>
          <w:rFonts w:ascii="宋体" w:hAnsi="宋体"/>
          <w:color w:val="000000"/>
          <w:sz w:val="24"/>
        </w:rPr>
        <w:t>条，其中全文</w:t>
      </w:r>
      <w:proofErr w:type="gramStart"/>
      <w:r w:rsidRPr="00F94600">
        <w:rPr>
          <w:rFonts w:ascii="宋体" w:hAnsi="宋体"/>
          <w:color w:val="000000"/>
          <w:sz w:val="24"/>
        </w:rPr>
        <w:t>电子化达</w:t>
      </w:r>
      <w:proofErr w:type="gramEnd"/>
      <w:r w:rsidRPr="00F94600">
        <w:rPr>
          <w:rFonts w:ascii="宋体" w:hAnsi="宋体"/>
          <w:sz w:val="24"/>
        </w:rPr>
        <w:t>9</w:t>
      </w:r>
      <w:r w:rsidRPr="00F94600">
        <w:rPr>
          <w:rFonts w:ascii="宋体" w:hAnsi="宋体" w:hint="eastAsia"/>
          <w:sz w:val="24"/>
        </w:rPr>
        <w:t>7</w:t>
      </w:r>
      <w:r w:rsidRPr="00F94600">
        <w:rPr>
          <w:rFonts w:ascii="宋体" w:hAnsi="宋体"/>
          <w:color w:val="000000"/>
          <w:sz w:val="24"/>
        </w:rPr>
        <w:t>%</w:t>
      </w:r>
      <w:r w:rsidRPr="00F94600">
        <w:rPr>
          <w:rFonts w:ascii="宋体" w:hAnsi="宋体"/>
          <w:sz w:val="24"/>
        </w:rPr>
        <w:t>。</w:t>
      </w:r>
    </w:p>
    <w:p w:rsidR="008E48D3" w:rsidRDefault="008E48D3" w:rsidP="008E48D3">
      <w:pPr>
        <w:spacing w:line="240" w:lineRule="atLeast"/>
        <w:ind w:firstLineChars="200" w:firstLine="480"/>
        <w:rPr>
          <w:rFonts w:ascii="宋体" w:hAnsi="宋体" w:hint="eastAsia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在主动公开的信息中，政策法规类的信息</w:t>
      </w:r>
      <w:r w:rsidRPr="00F94600">
        <w:rPr>
          <w:rFonts w:ascii="宋体" w:hAnsi="宋体" w:hint="eastAsia"/>
          <w:color w:val="000000"/>
          <w:sz w:val="24"/>
        </w:rPr>
        <w:t>21</w:t>
      </w:r>
      <w:r w:rsidRPr="00F94600">
        <w:rPr>
          <w:rFonts w:ascii="宋体" w:hAnsi="宋体"/>
          <w:color w:val="000000"/>
          <w:sz w:val="24"/>
        </w:rPr>
        <w:t>条，主要是人口与计划生育、劳动保障、出租屋管理方面政策法规；公告类信息2</w:t>
      </w:r>
      <w:r w:rsidRPr="00F94600">
        <w:rPr>
          <w:rFonts w:ascii="宋体" w:hAnsi="宋体" w:hint="eastAsia"/>
          <w:color w:val="000000"/>
          <w:sz w:val="24"/>
        </w:rPr>
        <w:t>7</w:t>
      </w:r>
      <w:r w:rsidRPr="00F94600">
        <w:rPr>
          <w:rFonts w:ascii="宋体" w:hAnsi="宋体"/>
          <w:color w:val="000000"/>
          <w:sz w:val="24"/>
        </w:rPr>
        <w:t>条，主要是各个职能部门的招聘，工作指南；党务公开类的信息1</w:t>
      </w:r>
      <w:r w:rsidRPr="00F94600">
        <w:rPr>
          <w:rFonts w:ascii="宋体" w:hAnsi="宋体" w:hint="eastAsia"/>
          <w:color w:val="000000"/>
          <w:sz w:val="24"/>
        </w:rPr>
        <w:t>8</w:t>
      </w:r>
      <w:r w:rsidRPr="00F94600">
        <w:rPr>
          <w:rFonts w:ascii="宋体" w:hAnsi="宋体"/>
          <w:color w:val="000000"/>
          <w:sz w:val="24"/>
        </w:rPr>
        <w:t>条，主要是镇的工作思路、领导分工等；属于本单位业务类信息18</w:t>
      </w:r>
      <w:r w:rsidRPr="00F94600">
        <w:rPr>
          <w:rFonts w:ascii="宋体" w:hAnsi="宋体" w:hint="eastAsia"/>
          <w:color w:val="000000"/>
          <w:sz w:val="24"/>
        </w:rPr>
        <w:t>7</w:t>
      </w:r>
      <w:r w:rsidRPr="00F94600">
        <w:rPr>
          <w:rFonts w:ascii="宋体" w:hAnsi="宋体"/>
          <w:color w:val="000000"/>
          <w:sz w:val="24"/>
        </w:rPr>
        <w:t xml:space="preserve">条，主要是今年来各项工作的动态和各类新闻。 </w:t>
      </w:r>
    </w:p>
    <w:p w:rsidR="008E48D3" w:rsidRDefault="008E48D3" w:rsidP="008E48D3">
      <w:pPr>
        <w:spacing w:line="240" w:lineRule="atLeast"/>
        <w:ind w:firstLineChars="200" w:firstLine="480"/>
        <w:rPr>
          <w:rFonts w:ascii="宋体" w:hAnsi="宋体" w:hint="eastAsia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为方便公众了解信息，本街在主动公开政府信息的形式上做了大量工作。一是对于政府公文类信息，通过印发</w:t>
      </w:r>
      <w:r w:rsidRPr="00F94600">
        <w:rPr>
          <w:rFonts w:ascii="宋体" w:hAnsi="宋体" w:hint="eastAsia"/>
          <w:color w:val="000000"/>
          <w:sz w:val="24"/>
        </w:rPr>
        <w:t>文件</w:t>
      </w:r>
      <w:r w:rsidRPr="00F94600">
        <w:rPr>
          <w:rFonts w:ascii="宋体" w:hAnsi="宋体"/>
          <w:color w:val="000000"/>
          <w:sz w:val="24"/>
        </w:rPr>
        <w:t>至经济联社、居委会一级，由联社、居委会结合党支部、居民小组等会议传达文件精神；二是及时在《白云时事》、白云信息网、政府信息网等公共媒体上公开发布</w:t>
      </w:r>
      <w:r w:rsidRPr="00F94600">
        <w:rPr>
          <w:rFonts w:ascii="宋体" w:hAnsi="宋体" w:hint="eastAsia"/>
          <w:color w:val="000000"/>
          <w:sz w:val="24"/>
        </w:rPr>
        <w:t>镇</w:t>
      </w:r>
      <w:r w:rsidRPr="00F94600">
        <w:rPr>
          <w:rFonts w:ascii="宋体" w:hAnsi="宋体"/>
          <w:color w:val="000000"/>
          <w:sz w:val="24"/>
        </w:rPr>
        <w:t>的工作动态、活动情况；三是结合各类文体、咨询活动，利用宣传栏、宣传手册等各种形式，进一步宣传相关政策法规。</w:t>
      </w:r>
    </w:p>
    <w:p w:rsidR="00C017B8" w:rsidRPr="00F94600" w:rsidRDefault="00C017B8" w:rsidP="00C017B8">
      <w:pPr>
        <w:spacing w:line="240" w:lineRule="atLeast"/>
        <w:rPr>
          <w:rFonts w:ascii="宋体" w:hAnsi="宋体"/>
          <w:color w:val="000000"/>
          <w:sz w:val="24"/>
        </w:rPr>
      </w:pPr>
    </w:p>
    <w:p w:rsidR="008E48D3" w:rsidRPr="00F94600" w:rsidRDefault="008E48D3" w:rsidP="008E48D3">
      <w:pPr>
        <w:spacing w:line="240" w:lineRule="atLeast"/>
        <w:jc w:val="center"/>
        <w:rPr>
          <w:rFonts w:ascii="宋体" w:hAnsi="宋体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三、政府信息依申请公开情况</w:t>
      </w:r>
    </w:p>
    <w:p w:rsidR="008E48D3" w:rsidRDefault="008E48D3" w:rsidP="008E48D3">
      <w:pPr>
        <w:spacing w:line="240" w:lineRule="atLeast"/>
        <w:ind w:firstLineChars="200" w:firstLine="480"/>
        <w:rPr>
          <w:rFonts w:ascii="宋体" w:hAnsi="宋体" w:hint="eastAsia"/>
          <w:color w:val="000000"/>
          <w:spacing w:val="8"/>
          <w:kern w:val="0"/>
          <w:sz w:val="24"/>
        </w:rPr>
      </w:pPr>
      <w:r w:rsidRPr="00F94600">
        <w:rPr>
          <w:rFonts w:ascii="宋体" w:hAnsi="宋体"/>
          <w:sz w:val="24"/>
        </w:rPr>
        <w:t>钟落潭镇人民政府</w:t>
      </w:r>
      <w:r w:rsidRPr="00F94600">
        <w:rPr>
          <w:rFonts w:ascii="宋体" w:hAnsi="宋体"/>
          <w:spacing w:val="8"/>
          <w:sz w:val="24"/>
        </w:rPr>
        <w:t>2016</w:t>
      </w:r>
      <w:r w:rsidRPr="00F94600">
        <w:rPr>
          <w:rFonts w:ascii="宋体" w:hAnsi="宋体"/>
          <w:color w:val="000000"/>
          <w:spacing w:val="8"/>
          <w:kern w:val="0"/>
          <w:sz w:val="24"/>
        </w:rPr>
        <w:t>年共受理信息公开申请</w:t>
      </w:r>
      <w:r w:rsidRPr="00F94600">
        <w:rPr>
          <w:rFonts w:ascii="宋体" w:hAnsi="宋体" w:hint="eastAsia"/>
          <w:spacing w:val="8"/>
          <w:sz w:val="24"/>
        </w:rPr>
        <w:t>104</w:t>
      </w:r>
      <w:r w:rsidRPr="00F94600">
        <w:rPr>
          <w:rFonts w:ascii="宋体" w:hAnsi="宋体"/>
          <w:color w:val="000000"/>
          <w:spacing w:val="8"/>
          <w:kern w:val="0"/>
          <w:sz w:val="24"/>
        </w:rPr>
        <w:t>件，其中通过钟落潭</w:t>
      </w:r>
      <w:r w:rsidRPr="00F94600">
        <w:rPr>
          <w:rFonts w:ascii="宋体" w:hAnsi="宋体"/>
          <w:spacing w:val="8"/>
          <w:sz w:val="24"/>
        </w:rPr>
        <w:t>镇人民政府网站 “政务信息</w:t>
      </w:r>
      <w:r w:rsidRPr="00F94600">
        <w:rPr>
          <w:rFonts w:ascii="宋体" w:hAnsi="宋体"/>
          <w:color w:val="000000"/>
          <w:spacing w:val="8"/>
          <w:kern w:val="0"/>
          <w:sz w:val="24"/>
        </w:rPr>
        <w:t>公开</w:t>
      </w:r>
      <w:r w:rsidRPr="00F94600">
        <w:rPr>
          <w:rFonts w:ascii="宋体" w:hAnsi="宋体"/>
          <w:spacing w:val="8"/>
          <w:sz w:val="24"/>
        </w:rPr>
        <w:t>”</w:t>
      </w:r>
      <w:r w:rsidRPr="00F94600">
        <w:rPr>
          <w:rFonts w:ascii="宋体" w:hAnsi="宋体"/>
          <w:color w:val="000000"/>
          <w:spacing w:val="8"/>
          <w:kern w:val="0"/>
          <w:sz w:val="24"/>
        </w:rPr>
        <w:t>栏目提交的网上申请有</w:t>
      </w:r>
      <w:r w:rsidRPr="00F94600">
        <w:rPr>
          <w:rFonts w:ascii="宋体" w:hAnsi="宋体" w:hint="eastAsia"/>
          <w:spacing w:val="8"/>
          <w:sz w:val="24"/>
        </w:rPr>
        <w:t>103</w:t>
      </w:r>
      <w:r w:rsidRPr="00F94600">
        <w:rPr>
          <w:rFonts w:ascii="宋体" w:hAnsi="宋体"/>
          <w:spacing w:val="8"/>
          <w:sz w:val="24"/>
        </w:rPr>
        <w:t>件，</w:t>
      </w:r>
      <w:r w:rsidRPr="00F94600">
        <w:rPr>
          <w:rFonts w:ascii="宋体" w:hAnsi="宋体"/>
          <w:color w:val="000000"/>
          <w:spacing w:val="8"/>
          <w:kern w:val="0"/>
          <w:sz w:val="24"/>
        </w:rPr>
        <w:t>通过电子邮件提交的申请有</w:t>
      </w:r>
      <w:r w:rsidRPr="00F94600">
        <w:rPr>
          <w:rFonts w:ascii="宋体" w:hAnsi="宋体"/>
          <w:spacing w:val="8"/>
          <w:sz w:val="24"/>
        </w:rPr>
        <w:t>1</w:t>
      </w:r>
      <w:r w:rsidRPr="00F94600">
        <w:rPr>
          <w:rFonts w:ascii="宋体" w:hAnsi="宋体"/>
          <w:color w:val="000000"/>
          <w:spacing w:val="8"/>
          <w:kern w:val="0"/>
          <w:sz w:val="24"/>
        </w:rPr>
        <w:t>件，通过公开受理窗口当面提交的申请有</w:t>
      </w:r>
      <w:r w:rsidRPr="00F94600">
        <w:rPr>
          <w:rFonts w:ascii="宋体" w:hAnsi="宋体"/>
          <w:spacing w:val="8"/>
          <w:sz w:val="24"/>
        </w:rPr>
        <w:t>0</w:t>
      </w:r>
      <w:r w:rsidRPr="00F94600">
        <w:rPr>
          <w:rFonts w:ascii="宋体" w:hAnsi="宋体"/>
          <w:color w:val="000000"/>
          <w:spacing w:val="8"/>
          <w:kern w:val="0"/>
          <w:sz w:val="24"/>
        </w:rPr>
        <w:t>件。</w:t>
      </w:r>
    </w:p>
    <w:p w:rsidR="008E48D3" w:rsidRDefault="008E48D3" w:rsidP="008E48D3">
      <w:pPr>
        <w:spacing w:line="240" w:lineRule="atLeas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F94600">
        <w:rPr>
          <w:rFonts w:ascii="宋体" w:hAnsi="宋体"/>
          <w:color w:val="000000"/>
          <w:kern w:val="0"/>
          <w:sz w:val="24"/>
        </w:rPr>
        <w:t>从申请的信息内容来看，大约</w:t>
      </w:r>
      <w:r w:rsidRPr="00F94600">
        <w:rPr>
          <w:rFonts w:ascii="宋体" w:hAnsi="宋体"/>
          <w:sz w:val="24"/>
        </w:rPr>
        <w:t>40</w:t>
      </w:r>
      <w:r w:rsidRPr="00F94600">
        <w:rPr>
          <w:rFonts w:ascii="宋体" w:hAnsi="宋体"/>
          <w:color w:val="000000"/>
          <w:kern w:val="0"/>
          <w:sz w:val="24"/>
        </w:rPr>
        <w:t>％属</w:t>
      </w:r>
      <w:r w:rsidRPr="00F94600">
        <w:rPr>
          <w:rFonts w:ascii="宋体" w:hAnsi="宋体" w:hint="eastAsia"/>
          <w:sz w:val="24"/>
        </w:rPr>
        <w:t>村务公开</w:t>
      </w:r>
      <w:r w:rsidRPr="00F94600">
        <w:rPr>
          <w:rFonts w:ascii="宋体" w:hAnsi="宋体"/>
          <w:color w:val="000000"/>
          <w:kern w:val="0"/>
          <w:sz w:val="24"/>
        </w:rPr>
        <w:t>信息，</w:t>
      </w:r>
      <w:r w:rsidRPr="00F94600">
        <w:rPr>
          <w:rFonts w:ascii="宋体" w:hAnsi="宋体"/>
          <w:sz w:val="24"/>
        </w:rPr>
        <w:t>20</w:t>
      </w:r>
      <w:r w:rsidRPr="00F94600">
        <w:rPr>
          <w:rFonts w:ascii="宋体" w:hAnsi="宋体"/>
          <w:color w:val="000000"/>
          <w:kern w:val="0"/>
          <w:sz w:val="24"/>
        </w:rPr>
        <w:t>％属</w:t>
      </w:r>
      <w:r w:rsidRPr="00F94600">
        <w:rPr>
          <w:rFonts w:ascii="宋体" w:hAnsi="宋体"/>
          <w:sz w:val="24"/>
        </w:rPr>
        <w:t>三资中心</w:t>
      </w:r>
      <w:r w:rsidRPr="00F94600">
        <w:rPr>
          <w:rFonts w:ascii="宋体" w:hAnsi="宋体"/>
          <w:color w:val="000000"/>
          <w:kern w:val="0"/>
          <w:sz w:val="24"/>
        </w:rPr>
        <w:t>信息，其余是涉及</w:t>
      </w:r>
      <w:r w:rsidRPr="00F94600">
        <w:rPr>
          <w:rFonts w:ascii="宋体" w:hAnsi="宋体"/>
          <w:sz w:val="24"/>
        </w:rPr>
        <w:t>环境污染，政府工作报告等的信息</w:t>
      </w:r>
      <w:r w:rsidRPr="00F94600">
        <w:rPr>
          <w:rFonts w:ascii="宋体" w:hAnsi="宋体"/>
          <w:color w:val="000000"/>
          <w:kern w:val="0"/>
          <w:sz w:val="24"/>
        </w:rPr>
        <w:t>。</w:t>
      </w:r>
    </w:p>
    <w:p w:rsidR="00C017B8" w:rsidRPr="00F94600" w:rsidRDefault="00C017B8" w:rsidP="00C017B8">
      <w:pPr>
        <w:spacing w:line="240" w:lineRule="atLeast"/>
        <w:rPr>
          <w:rFonts w:ascii="宋体" w:hAnsi="宋体"/>
          <w:color w:val="000000"/>
          <w:spacing w:val="8"/>
          <w:kern w:val="0"/>
          <w:sz w:val="24"/>
        </w:rPr>
      </w:pPr>
    </w:p>
    <w:p w:rsidR="008E48D3" w:rsidRPr="00F94600" w:rsidRDefault="008E48D3" w:rsidP="008E48D3">
      <w:pPr>
        <w:spacing w:line="240" w:lineRule="atLeast"/>
        <w:jc w:val="center"/>
        <w:rPr>
          <w:rFonts w:ascii="宋体" w:hAnsi="宋体"/>
          <w:color w:val="000000"/>
          <w:kern w:val="0"/>
          <w:sz w:val="24"/>
        </w:rPr>
      </w:pPr>
      <w:r w:rsidRPr="00F94600">
        <w:rPr>
          <w:rFonts w:ascii="宋体" w:hAnsi="宋体"/>
          <w:color w:val="000000"/>
          <w:sz w:val="24"/>
        </w:rPr>
        <w:t>四、咨询情况</w:t>
      </w:r>
    </w:p>
    <w:p w:rsidR="008E48D3" w:rsidRDefault="008E48D3" w:rsidP="008E48D3">
      <w:pPr>
        <w:spacing w:line="240" w:lineRule="atLeast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F94600">
        <w:rPr>
          <w:rFonts w:ascii="宋体" w:hAnsi="宋体"/>
          <w:sz w:val="24"/>
        </w:rPr>
        <w:t>钟落潭镇人民政府</w:t>
      </w:r>
      <w:r w:rsidRPr="00F94600">
        <w:rPr>
          <w:rFonts w:ascii="宋体" w:hAnsi="宋体"/>
          <w:spacing w:val="8"/>
          <w:sz w:val="24"/>
        </w:rPr>
        <w:t>2016</w:t>
      </w:r>
      <w:r w:rsidRPr="00F94600">
        <w:rPr>
          <w:rFonts w:ascii="宋体" w:hAnsi="宋体"/>
          <w:color w:val="000000"/>
          <w:kern w:val="0"/>
          <w:sz w:val="24"/>
        </w:rPr>
        <w:t>年度共接受市民咨询1</w:t>
      </w:r>
      <w:r w:rsidRPr="00F94600">
        <w:rPr>
          <w:rFonts w:ascii="宋体" w:hAnsi="宋体" w:hint="eastAsia"/>
          <w:color w:val="000000"/>
          <w:kern w:val="0"/>
          <w:sz w:val="24"/>
        </w:rPr>
        <w:t>2</w:t>
      </w:r>
      <w:r w:rsidRPr="00F94600">
        <w:rPr>
          <w:rFonts w:ascii="宋体" w:hAnsi="宋体"/>
          <w:color w:val="000000"/>
          <w:kern w:val="0"/>
          <w:sz w:val="24"/>
        </w:rPr>
        <w:t>990次，其中当面咨询接待1</w:t>
      </w:r>
      <w:r w:rsidRPr="00F94600">
        <w:rPr>
          <w:rFonts w:ascii="宋体" w:hAnsi="宋体" w:hint="eastAsia"/>
          <w:color w:val="000000"/>
          <w:kern w:val="0"/>
          <w:sz w:val="24"/>
        </w:rPr>
        <w:t>12</w:t>
      </w:r>
      <w:r w:rsidRPr="00F94600">
        <w:rPr>
          <w:rFonts w:ascii="宋体" w:hAnsi="宋体"/>
          <w:color w:val="000000"/>
          <w:kern w:val="0"/>
          <w:sz w:val="24"/>
        </w:rPr>
        <w:t>07次，咨询电话1</w:t>
      </w:r>
      <w:r w:rsidRPr="00F94600">
        <w:rPr>
          <w:rFonts w:ascii="宋体" w:hAnsi="宋体" w:hint="eastAsia"/>
          <w:color w:val="000000"/>
          <w:kern w:val="0"/>
          <w:sz w:val="24"/>
        </w:rPr>
        <w:t>6</w:t>
      </w:r>
      <w:r w:rsidRPr="00F94600">
        <w:rPr>
          <w:rFonts w:ascii="宋体" w:hAnsi="宋体"/>
          <w:color w:val="000000"/>
          <w:kern w:val="0"/>
          <w:sz w:val="24"/>
        </w:rPr>
        <w:t>83次。咨询的主要内容集中于办理合同证件及用电报装等信息，咨询接待主要是在政务服务中心</w:t>
      </w:r>
      <w:r w:rsidRPr="00F94600">
        <w:rPr>
          <w:rFonts w:ascii="宋体" w:hAnsi="宋体" w:hint="eastAsia"/>
          <w:color w:val="000000"/>
          <w:kern w:val="0"/>
          <w:sz w:val="24"/>
        </w:rPr>
        <w:t>及镇政府一楼接待室</w:t>
      </w:r>
      <w:r w:rsidRPr="00F94600">
        <w:rPr>
          <w:rFonts w:ascii="宋体" w:hAnsi="宋体"/>
          <w:color w:val="000000"/>
          <w:kern w:val="0"/>
          <w:sz w:val="24"/>
        </w:rPr>
        <w:t>。</w:t>
      </w:r>
    </w:p>
    <w:p w:rsidR="00C017B8" w:rsidRPr="00F94600" w:rsidRDefault="00C017B8" w:rsidP="00C017B8">
      <w:pPr>
        <w:spacing w:line="240" w:lineRule="atLeast"/>
        <w:rPr>
          <w:rFonts w:ascii="宋体" w:hAnsi="宋体"/>
          <w:color w:val="000000"/>
          <w:kern w:val="0"/>
          <w:sz w:val="24"/>
        </w:rPr>
      </w:pPr>
    </w:p>
    <w:p w:rsidR="008E48D3" w:rsidRPr="00F94600" w:rsidRDefault="008E48D3" w:rsidP="008E48D3">
      <w:pPr>
        <w:spacing w:line="240" w:lineRule="atLeast"/>
        <w:jc w:val="center"/>
        <w:rPr>
          <w:rFonts w:ascii="宋体" w:hAnsi="宋体"/>
          <w:color w:val="000000"/>
          <w:kern w:val="0"/>
          <w:sz w:val="24"/>
        </w:rPr>
      </w:pPr>
      <w:r w:rsidRPr="00F94600">
        <w:rPr>
          <w:rFonts w:ascii="宋体" w:hAnsi="宋体"/>
          <w:color w:val="000000"/>
          <w:sz w:val="24"/>
        </w:rPr>
        <w:lastRenderedPageBreak/>
        <w:t>五、复议、诉讼和申诉情况</w:t>
      </w:r>
    </w:p>
    <w:p w:rsidR="008E48D3" w:rsidRDefault="008E48D3" w:rsidP="008E48D3">
      <w:pPr>
        <w:spacing w:line="240" w:lineRule="atLeast"/>
        <w:ind w:firstLineChars="200" w:firstLine="480"/>
        <w:rPr>
          <w:rFonts w:ascii="宋体" w:hAnsi="宋体" w:hint="eastAsia"/>
          <w:sz w:val="24"/>
        </w:rPr>
      </w:pPr>
      <w:r w:rsidRPr="00F94600">
        <w:rPr>
          <w:rFonts w:ascii="宋体" w:hAnsi="宋体"/>
          <w:sz w:val="24"/>
        </w:rPr>
        <w:t>钟落潭镇人民政府</w:t>
      </w:r>
      <w:r w:rsidRPr="00F94600">
        <w:rPr>
          <w:rFonts w:ascii="宋体" w:hAnsi="宋体"/>
          <w:spacing w:val="8"/>
          <w:sz w:val="24"/>
        </w:rPr>
        <w:t>2016</w:t>
      </w:r>
      <w:r w:rsidRPr="00F94600">
        <w:rPr>
          <w:rFonts w:ascii="宋体" w:hAnsi="宋体"/>
          <w:color w:val="000000"/>
          <w:kern w:val="0"/>
          <w:sz w:val="24"/>
        </w:rPr>
        <w:t>年度发生针对本单位有关政府信息公开事务的行政复议案</w:t>
      </w:r>
      <w:r w:rsidRPr="00F94600">
        <w:rPr>
          <w:rFonts w:ascii="宋体" w:hAnsi="宋体" w:hint="eastAsia"/>
          <w:sz w:val="24"/>
        </w:rPr>
        <w:t>40</w:t>
      </w:r>
      <w:r w:rsidRPr="00F94600">
        <w:rPr>
          <w:rFonts w:ascii="宋体" w:hAnsi="宋体"/>
          <w:color w:val="000000"/>
          <w:kern w:val="0"/>
          <w:sz w:val="24"/>
        </w:rPr>
        <w:t>件，其主要事由</w:t>
      </w:r>
      <w:r w:rsidRPr="00F94600">
        <w:rPr>
          <w:rFonts w:ascii="宋体" w:hAnsi="宋体" w:hint="eastAsia"/>
          <w:color w:val="000000"/>
          <w:kern w:val="0"/>
          <w:sz w:val="24"/>
        </w:rPr>
        <w:t>主要是对于依申请公开件回复超期问题，及</w:t>
      </w:r>
      <w:r w:rsidRPr="00F94600">
        <w:rPr>
          <w:rFonts w:ascii="宋体" w:hAnsi="宋体"/>
          <w:sz w:val="24"/>
        </w:rPr>
        <w:t>要求公开相关财政明细及敏感的信访内容方面</w:t>
      </w:r>
      <w:r w:rsidRPr="00F94600">
        <w:rPr>
          <w:rFonts w:ascii="宋体" w:hAnsi="宋体" w:hint="eastAsia"/>
          <w:sz w:val="24"/>
        </w:rPr>
        <w:t>回复内容不明确的问题</w:t>
      </w:r>
      <w:r w:rsidRPr="00F94600">
        <w:rPr>
          <w:rFonts w:ascii="宋体" w:hAnsi="宋体"/>
          <w:sz w:val="24"/>
        </w:rPr>
        <w:t>；发生针对本单位有关政府信息公开事务的行政诉讼案0件。</w:t>
      </w:r>
    </w:p>
    <w:p w:rsidR="00C017B8" w:rsidRPr="00F94600" w:rsidRDefault="00C017B8" w:rsidP="00C017B8">
      <w:pPr>
        <w:spacing w:line="240" w:lineRule="atLeast"/>
        <w:rPr>
          <w:rFonts w:ascii="宋体" w:hAnsi="宋体"/>
          <w:sz w:val="24"/>
        </w:rPr>
      </w:pPr>
    </w:p>
    <w:p w:rsidR="008E48D3" w:rsidRPr="00F94600" w:rsidRDefault="008E48D3" w:rsidP="008E48D3">
      <w:pPr>
        <w:spacing w:line="240" w:lineRule="atLeast"/>
        <w:jc w:val="center"/>
        <w:rPr>
          <w:rFonts w:ascii="宋体" w:hAnsi="宋体"/>
          <w:sz w:val="24"/>
        </w:rPr>
      </w:pPr>
      <w:r w:rsidRPr="00F94600">
        <w:rPr>
          <w:rFonts w:ascii="宋体" w:hAnsi="宋体"/>
          <w:color w:val="000000"/>
          <w:sz w:val="24"/>
        </w:rPr>
        <w:t>六、存在的主要问题和改进措施</w:t>
      </w:r>
    </w:p>
    <w:p w:rsidR="008E48D3" w:rsidRDefault="008E48D3" w:rsidP="008E48D3">
      <w:pPr>
        <w:spacing w:line="240" w:lineRule="atLeast"/>
        <w:ind w:firstLineChars="200" w:firstLine="480"/>
        <w:rPr>
          <w:rFonts w:ascii="宋体" w:hAnsi="宋体" w:hint="eastAsia"/>
          <w:sz w:val="24"/>
        </w:rPr>
      </w:pPr>
      <w:r w:rsidRPr="00F94600">
        <w:rPr>
          <w:rFonts w:ascii="宋体" w:hAnsi="宋体"/>
          <w:sz w:val="24"/>
        </w:rPr>
        <w:t>钟落潭镇人民政府深入推进政府信息公开工作，在提升工作透明度、增强服务对象知晓度等方面取得了一定成效，但在工作中仍存在不足之处，</w:t>
      </w:r>
      <w:r w:rsidRPr="00F94600">
        <w:rPr>
          <w:rFonts w:ascii="宋体" w:hAnsi="宋体" w:hint="eastAsia"/>
          <w:sz w:val="24"/>
        </w:rPr>
        <w:t>主要问题各部门在依申请公开的回复不及时，不规范等</w:t>
      </w:r>
      <w:r w:rsidRPr="00F94600">
        <w:rPr>
          <w:rFonts w:ascii="宋体" w:hAnsi="宋体"/>
          <w:sz w:val="24"/>
        </w:rPr>
        <w:t>。</w:t>
      </w:r>
    </w:p>
    <w:p w:rsidR="008E48D3" w:rsidRPr="00F94600" w:rsidRDefault="008E48D3" w:rsidP="008E48D3">
      <w:pPr>
        <w:spacing w:line="240" w:lineRule="atLeast"/>
        <w:ind w:firstLineChars="200" w:firstLine="480"/>
        <w:rPr>
          <w:rFonts w:ascii="宋体" w:hAnsi="宋体" w:hint="eastAsia"/>
          <w:sz w:val="24"/>
        </w:rPr>
      </w:pPr>
      <w:r w:rsidRPr="00F94600">
        <w:rPr>
          <w:rFonts w:ascii="宋体" w:hAnsi="宋体"/>
          <w:sz w:val="24"/>
        </w:rPr>
        <w:t>下一步，我</w:t>
      </w:r>
      <w:r w:rsidRPr="00F94600">
        <w:rPr>
          <w:rFonts w:ascii="宋体" w:hAnsi="宋体" w:hint="eastAsia"/>
          <w:sz w:val="24"/>
        </w:rPr>
        <w:t>镇</w:t>
      </w:r>
      <w:r w:rsidRPr="00F94600">
        <w:rPr>
          <w:rFonts w:ascii="宋体" w:hAnsi="宋体"/>
          <w:sz w:val="24"/>
        </w:rPr>
        <w:t>将采取有效措施，进一步深化政府信息公开工作：一是继续围绕中心工作实施政府信息公开，加大主动公开力度及时效，切实丰富主动公开内容；二是加强业务培训，不断强化对本单位人员，尤其是基层信息员的政府信息公开业务培训，进一步提高政府信息公开工作队伍的业务素质，不断增强政府信息公开工作能力。三是进一步完善政府信息公开各项规章制度，形成以制度管人、以制度谋事的长效机制，进一步规范政府信息公开工作。</w:t>
      </w:r>
    </w:p>
    <w:p w:rsidR="008E48D3" w:rsidRPr="00F94600" w:rsidRDefault="008E48D3" w:rsidP="00C017B8">
      <w:pPr>
        <w:spacing w:line="240" w:lineRule="atLeast"/>
        <w:rPr>
          <w:rFonts w:ascii="宋体" w:hAnsi="宋体"/>
          <w:sz w:val="24"/>
        </w:rPr>
      </w:pPr>
    </w:p>
    <w:p w:rsidR="008E48D3" w:rsidRPr="00F94600" w:rsidRDefault="008E48D3" w:rsidP="008E48D3">
      <w:pPr>
        <w:spacing w:line="240" w:lineRule="atLeast"/>
        <w:jc w:val="center"/>
        <w:rPr>
          <w:rFonts w:ascii="宋体" w:hAnsi="宋体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七、说明与附表</w:t>
      </w:r>
    </w:p>
    <w:p w:rsidR="008E48D3" w:rsidRDefault="008E48D3" w:rsidP="008E48D3">
      <w:pPr>
        <w:spacing w:line="240" w:lineRule="atLeast"/>
        <w:ind w:firstLineChars="200" w:firstLine="480"/>
        <w:rPr>
          <w:rFonts w:ascii="宋体" w:hAnsi="宋体" w:hint="eastAsia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（一）其他说明（包括对统计指标的说明，以及其它一些需要特殊说明的情况，如统计期限、统计范围是否包括下属依法行使行政职权的组织等）</w:t>
      </w:r>
    </w:p>
    <w:p w:rsidR="008E48D3" w:rsidRDefault="008E48D3" w:rsidP="008E48D3">
      <w:pPr>
        <w:spacing w:line="240" w:lineRule="atLeast"/>
        <w:ind w:firstLineChars="200" w:firstLine="480"/>
        <w:rPr>
          <w:rFonts w:ascii="宋体" w:hAnsi="宋体" w:hint="eastAsia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（二）附表</w:t>
      </w:r>
    </w:p>
    <w:p w:rsidR="008E48D3" w:rsidRPr="00F94600" w:rsidRDefault="008E48D3" w:rsidP="008E48D3">
      <w:pPr>
        <w:spacing w:line="240" w:lineRule="atLeast"/>
        <w:rPr>
          <w:rFonts w:ascii="宋体" w:hAnsi="宋体"/>
          <w:color w:val="000000"/>
          <w:sz w:val="24"/>
        </w:rPr>
      </w:pPr>
    </w:p>
    <w:p w:rsidR="008E48D3" w:rsidRPr="00F94600" w:rsidRDefault="008E48D3" w:rsidP="008E48D3">
      <w:pPr>
        <w:spacing w:line="240" w:lineRule="atLeast"/>
        <w:rPr>
          <w:rFonts w:ascii="宋体" w:hAnsi="宋体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附表1  主动公开情况统计</w:t>
      </w:r>
      <w:proofErr w:type="gramStart"/>
      <w:r w:rsidRPr="00F94600">
        <w:rPr>
          <w:rFonts w:ascii="宋体" w:hAnsi="宋体"/>
          <w:color w:val="000000"/>
          <w:sz w:val="24"/>
        </w:rPr>
        <w:t xml:space="preserve">　　　　　　　　　</w:t>
      </w:r>
      <w:proofErr w:type="gramEnd"/>
      <w:r w:rsidRPr="00F94600">
        <w:rPr>
          <w:rFonts w:ascii="宋体" w:hAnsi="宋体"/>
          <w:color w:val="000000"/>
          <w:sz w:val="24"/>
        </w:rPr>
        <w:t>单位：条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9"/>
        <w:gridCol w:w="2950"/>
      </w:tblGrid>
      <w:tr w:rsidR="008E48D3" w:rsidRPr="00F94600" w:rsidTr="00A33D2B">
        <w:trPr>
          <w:trHeight w:val="431"/>
        </w:trPr>
        <w:tc>
          <w:tcPr>
            <w:tcW w:w="5689" w:type="dxa"/>
          </w:tcPr>
          <w:p w:rsidR="008E48D3" w:rsidRPr="00F94600" w:rsidRDefault="008E48D3" w:rsidP="008E48D3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指标</w:t>
            </w:r>
          </w:p>
        </w:tc>
        <w:tc>
          <w:tcPr>
            <w:tcW w:w="2950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数量</w:t>
            </w:r>
          </w:p>
        </w:tc>
      </w:tr>
      <w:tr w:rsidR="008E48D3" w:rsidRPr="00F94600" w:rsidTr="00A33D2B">
        <w:trPr>
          <w:trHeight w:val="431"/>
        </w:trPr>
        <w:tc>
          <w:tcPr>
            <w:tcW w:w="5689" w:type="dxa"/>
          </w:tcPr>
          <w:p w:rsidR="008E48D3" w:rsidRPr="00F94600" w:rsidRDefault="008E48D3" w:rsidP="008E48D3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主动公开信息数</w:t>
            </w:r>
          </w:p>
        </w:tc>
        <w:tc>
          <w:tcPr>
            <w:tcW w:w="2950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2</w:t>
            </w:r>
            <w:r w:rsidRPr="00F94600">
              <w:rPr>
                <w:rFonts w:ascii="宋体" w:hAnsi="宋体" w:hint="eastAsia"/>
                <w:color w:val="000000"/>
                <w:sz w:val="24"/>
              </w:rPr>
              <w:t>53</w:t>
            </w:r>
          </w:p>
        </w:tc>
      </w:tr>
      <w:tr w:rsidR="008E48D3" w:rsidRPr="00F94600" w:rsidTr="00A33D2B">
        <w:trPr>
          <w:trHeight w:val="449"/>
        </w:trPr>
        <w:tc>
          <w:tcPr>
            <w:tcW w:w="5689" w:type="dxa"/>
          </w:tcPr>
          <w:p w:rsidR="008E48D3" w:rsidRPr="00F94600" w:rsidRDefault="008E48D3" w:rsidP="008E48D3">
            <w:pPr>
              <w:spacing w:line="240" w:lineRule="atLeas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其中：全文电子化的主动公开信息数</w:t>
            </w:r>
          </w:p>
        </w:tc>
        <w:tc>
          <w:tcPr>
            <w:tcW w:w="2950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2</w:t>
            </w:r>
            <w:r w:rsidRPr="00F94600"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</w:tr>
      <w:tr w:rsidR="008E48D3" w:rsidRPr="00F94600" w:rsidTr="00A33D2B">
        <w:trPr>
          <w:trHeight w:val="431"/>
        </w:trPr>
        <w:tc>
          <w:tcPr>
            <w:tcW w:w="5689" w:type="dxa"/>
          </w:tcPr>
          <w:p w:rsidR="008E48D3" w:rsidRPr="00F94600" w:rsidRDefault="008E48D3" w:rsidP="008E48D3">
            <w:pPr>
              <w:spacing w:line="240" w:lineRule="atLeas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bCs/>
                <w:color w:val="000000"/>
                <w:sz w:val="24"/>
              </w:rPr>
              <w:t>新增的行政规范性文件数</w:t>
            </w:r>
          </w:p>
        </w:tc>
        <w:tc>
          <w:tcPr>
            <w:tcW w:w="2950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5</w:t>
            </w:r>
            <w:r w:rsidRPr="00F94600">
              <w:rPr>
                <w:rFonts w:ascii="宋体" w:hAnsi="宋体"/>
                <w:color w:val="000000"/>
                <w:sz w:val="24"/>
              </w:rPr>
              <w:t>8</w:t>
            </w:r>
          </w:p>
        </w:tc>
      </w:tr>
    </w:tbl>
    <w:p w:rsidR="008E48D3" w:rsidRPr="00F94600" w:rsidRDefault="008E48D3" w:rsidP="008E48D3">
      <w:pPr>
        <w:spacing w:line="240" w:lineRule="atLeast"/>
        <w:rPr>
          <w:rFonts w:ascii="宋体" w:hAnsi="宋体"/>
          <w:color w:val="000000"/>
          <w:sz w:val="24"/>
        </w:rPr>
      </w:pPr>
    </w:p>
    <w:p w:rsidR="008E48D3" w:rsidRPr="00F94600" w:rsidRDefault="008E48D3" w:rsidP="008E48D3">
      <w:pPr>
        <w:spacing w:line="240" w:lineRule="atLeast"/>
        <w:rPr>
          <w:rFonts w:ascii="宋体" w:hAnsi="宋体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附表2  依申请公开情况统计</w:t>
      </w:r>
      <w:proofErr w:type="gramStart"/>
      <w:r w:rsidRPr="00F94600">
        <w:rPr>
          <w:rFonts w:ascii="宋体" w:hAnsi="宋体"/>
          <w:color w:val="000000"/>
          <w:sz w:val="24"/>
        </w:rPr>
        <w:t xml:space="preserve">　　　　　　　　　</w:t>
      </w:r>
      <w:proofErr w:type="gramEnd"/>
      <w:r w:rsidRPr="00F94600">
        <w:rPr>
          <w:rFonts w:ascii="宋体" w:hAnsi="宋体"/>
          <w:color w:val="000000"/>
          <w:sz w:val="24"/>
        </w:rPr>
        <w:t>单位：条</w:t>
      </w:r>
    </w:p>
    <w:tbl>
      <w:tblPr>
        <w:tblW w:w="8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4"/>
        <w:gridCol w:w="2916"/>
      </w:tblGrid>
      <w:tr w:rsidR="008E48D3" w:rsidRPr="00F94600" w:rsidTr="008E48D3">
        <w:trPr>
          <w:trHeight w:val="522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指标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数量</w:t>
            </w:r>
          </w:p>
        </w:tc>
      </w:tr>
      <w:tr w:rsidR="008E48D3" w:rsidRPr="00F94600" w:rsidTr="008E48D3">
        <w:trPr>
          <w:trHeight w:val="506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依申请公开信息目录数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104</w:t>
            </w:r>
          </w:p>
        </w:tc>
      </w:tr>
      <w:tr w:rsidR="008E48D3" w:rsidRPr="00F94600" w:rsidTr="008E48D3">
        <w:trPr>
          <w:trHeight w:val="522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申请总数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104</w:t>
            </w:r>
          </w:p>
        </w:tc>
      </w:tr>
      <w:tr w:rsidR="008E48D3" w:rsidRPr="00F94600" w:rsidTr="008E48D3">
        <w:trPr>
          <w:trHeight w:val="522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其中：1.当面申请数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0</w:t>
            </w:r>
          </w:p>
        </w:tc>
      </w:tr>
      <w:tr w:rsidR="008E48D3" w:rsidRPr="00F94600" w:rsidTr="008E48D3">
        <w:trPr>
          <w:trHeight w:val="506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2.传真申请数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0</w:t>
            </w:r>
          </w:p>
        </w:tc>
      </w:tr>
      <w:tr w:rsidR="008E48D3" w:rsidRPr="00F94600" w:rsidTr="008E48D3">
        <w:trPr>
          <w:trHeight w:val="522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3.电子邮件申请数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0</w:t>
            </w:r>
          </w:p>
        </w:tc>
      </w:tr>
      <w:tr w:rsidR="008E48D3" w:rsidRPr="00F94600" w:rsidTr="008E48D3">
        <w:trPr>
          <w:trHeight w:val="522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4.网上申请数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103</w:t>
            </w:r>
          </w:p>
        </w:tc>
      </w:tr>
      <w:tr w:rsidR="008E48D3" w:rsidRPr="00F94600" w:rsidTr="008E48D3">
        <w:trPr>
          <w:trHeight w:val="322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5.信函申请数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8E48D3" w:rsidRPr="00F94600" w:rsidTr="008E48D3">
        <w:trPr>
          <w:trHeight w:val="252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lastRenderedPageBreak/>
              <w:t>6.其他形式申请数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0</w:t>
            </w:r>
          </w:p>
        </w:tc>
      </w:tr>
      <w:tr w:rsidR="008E48D3" w:rsidRPr="00F94600" w:rsidTr="008E48D3">
        <w:trPr>
          <w:trHeight w:val="135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对申请的答复总数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104</w:t>
            </w:r>
          </w:p>
        </w:tc>
      </w:tr>
      <w:tr w:rsidR="008E48D3" w:rsidRPr="00F94600" w:rsidTr="008E48D3">
        <w:trPr>
          <w:trHeight w:val="135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其中：1.同意公开答复数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</w:tr>
      <w:tr w:rsidR="008E48D3" w:rsidRPr="00F94600" w:rsidTr="008E48D3">
        <w:trPr>
          <w:trHeight w:val="135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2.同意部分公开答复数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</w:tr>
      <w:tr w:rsidR="008E48D3" w:rsidRPr="00F94600" w:rsidTr="008E48D3">
        <w:trPr>
          <w:trHeight w:val="135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3.不予公开答复数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</w:tr>
      <w:tr w:rsidR="008E48D3" w:rsidRPr="00F94600" w:rsidTr="008E48D3">
        <w:trPr>
          <w:trHeight w:val="135"/>
        </w:trPr>
        <w:tc>
          <w:tcPr>
            <w:tcW w:w="5624" w:type="dxa"/>
          </w:tcPr>
          <w:p w:rsidR="008E48D3" w:rsidRPr="00F94600" w:rsidRDefault="008E48D3" w:rsidP="008E48D3">
            <w:pPr>
              <w:tabs>
                <w:tab w:val="left" w:pos="1512"/>
              </w:tabs>
              <w:spacing w:line="240" w:lineRule="atLeas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4.信息不存在答复数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</w:tr>
      <w:tr w:rsidR="008E48D3" w:rsidRPr="00F94600" w:rsidTr="008E48D3">
        <w:trPr>
          <w:trHeight w:val="135"/>
        </w:trPr>
        <w:tc>
          <w:tcPr>
            <w:tcW w:w="5624" w:type="dxa"/>
          </w:tcPr>
          <w:p w:rsidR="008E48D3" w:rsidRPr="00F94600" w:rsidRDefault="008E48D3" w:rsidP="008E48D3">
            <w:pPr>
              <w:spacing w:line="240" w:lineRule="atLeas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5.非本机关政府信息答复数</w:t>
            </w:r>
          </w:p>
        </w:tc>
        <w:tc>
          <w:tcPr>
            <w:tcW w:w="2916" w:type="dxa"/>
          </w:tcPr>
          <w:p w:rsidR="008E48D3" w:rsidRPr="00F94600" w:rsidRDefault="008E48D3" w:rsidP="008E48D3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F94600">
              <w:rPr>
                <w:rFonts w:ascii="宋体" w:hAnsi="宋体"/>
                <w:color w:val="000000"/>
                <w:sz w:val="24"/>
              </w:rPr>
              <w:t>3</w:t>
            </w:r>
          </w:p>
        </w:tc>
      </w:tr>
      <w:tr w:rsidR="008E48D3" w:rsidRPr="00F94600" w:rsidTr="008E48D3">
        <w:trPr>
          <w:trHeight w:val="135"/>
        </w:trPr>
        <w:tc>
          <w:tcPr>
            <w:tcW w:w="5624" w:type="dxa"/>
          </w:tcPr>
          <w:p w:rsidR="008E48D3" w:rsidRPr="00F94600" w:rsidRDefault="008E48D3" w:rsidP="00A33D2B">
            <w:pPr>
              <w:spacing w:line="240" w:lineRule="atLeast"/>
              <w:ind w:firstLineChars="400" w:firstLine="96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6.申请内容不明确答复数</w:t>
            </w:r>
          </w:p>
        </w:tc>
        <w:tc>
          <w:tcPr>
            <w:tcW w:w="2916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</w:tr>
    </w:tbl>
    <w:p w:rsidR="008E48D3" w:rsidRPr="00F94600" w:rsidRDefault="008E48D3" w:rsidP="008E48D3">
      <w:pPr>
        <w:spacing w:line="240" w:lineRule="atLeast"/>
        <w:rPr>
          <w:rFonts w:ascii="宋体" w:hAnsi="宋体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附表3  咨询情况统计</w:t>
      </w:r>
      <w:proofErr w:type="gramStart"/>
      <w:r w:rsidRPr="00F94600">
        <w:rPr>
          <w:rFonts w:ascii="宋体" w:hAnsi="宋体"/>
          <w:color w:val="000000"/>
          <w:sz w:val="24"/>
        </w:rPr>
        <w:t xml:space="preserve">　　　　　　　　　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5"/>
        <w:gridCol w:w="1427"/>
        <w:gridCol w:w="1834"/>
      </w:tblGrid>
      <w:tr w:rsidR="008E48D3" w:rsidRPr="00F94600" w:rsidTr="00A33D2B">
        <w:trPr>
          <w:trHeight w:val="585"/>
        </w:trPr>
        <w:tc>
          <w:tcPr>
            <w:tcW w:w="5095" w:type="dxa"/>
          </w:tcPr>
          <w:p w:rsidR="008E48D3" w:rsidRPr="00F94600" w:rsidRDefault="008E48D3" w:rsidP="00A33D2B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指标</w:t>
            </w:r>
          </w:p>
        </w:tc>
        <w:tc>
          <w:tcPr>
            <w:tcW w:w="1427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单位</w:t>
            </w:r>
          </w:p>
        </w:tc>
        <w:tc>
          <w:tcPr>
            <w:tcW w:w="1834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数量</w:t>
            </w:r>
          </w:p>
        </w:tc>
      </w:tr>
      <w:tr w:rsidR="008E48D3" w:rsidRPr="00F94600" w:rsidTr="00A33D2B">
        <w:trPr>
          <w:trHeight w:val="567"/>
        </w:trPr>
        <w:tc>
          <w:tcPr>
            <w:tcW w:w="5095" w:type="dxa"/>
          </w:tcPr>
          <w:p w:rsidR="008E48D3" w:rsidRPr="00F94600" w:rsidRDefault="008E48D3" w:rsidP="00A33D2B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提供服务类信息数</w:t>
            </w:r>
          </w:p>
        </w:tc>
        <w:tc>
          <w:tcPr>
            <w:tcW w:w="1427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条</w:t>
            </w:r>
          </w:p>
        </w:tc>
        <w:tc>
          <w:tcPr>
            <w:tcW w:w="1834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 w:rsidRPr="00F94600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 w:rsidRPr="00F94600">
              <w:rPr>
                <w:rFonts w:ascii="宋体" w:hAnsi="宋体"/>
                <w:color w:val="000000"/>
                <w:kern w:val="0"/>
                <w:sz w:val="24"/>
              </w:rPr>
              <w:t>990</w:t>
            </w:r>
          </w:p>
        </w:tc>
      </w:tr>
      <w:tr w:rsidR="008E48D3" w:rsidRPr="00F94600" w:rsidTr="00A33D2B">
        <w:trPr>
          <w:trHeight w:val="585"/>
        </w:trPr>
        <w:tc>
          <w:tcPr>
            <w:tcW w:w="5095" w:type="dxa"/>
          </w:tcPr>
          <w:p w:rsidR="008E48D3" w:rsidRPr="00F94600" w:rsidRDefault="008E48D3" w:rsidP="00A33D2B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网上咨询数</w:t>
            </w:r>
          </w:p>
        </w:tc>
        <w:tc>
          <w:tcPr>
            <w:tcW w:w="1427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人次</w:t>
            </w:r>
          </w:p>
        </w:tc>
        <w:tc>
          <w:tcPr>
            <w:tcW w:w="1834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</w:tr>
      <w:tr w:rsidR="008E48D3" w:rsidRPr="00F94600" w:rsidTr="00A33D2B">
        <w:trPr>
          <w:trHeight w:val="585"/>
        </w:trPr>
        <w:tc>
          <w:tcPr>
            <w:tcW w:w="5095" w:type="dxa"/>
          </w:tcPr>
          <w:p w:rsidR="008E48D3" w:rsidRPr="00F94600" w:rsidRDefault="008E48D3" w:rsidP="00A33D2B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现场接待人数</w:t>
            </w:r>
          </w:p>
        </w:tc>
        <w:tc>
          <w:tcPr>
            <w:tcW w:w="1427" w:type="dxa"/>
          </w:tcPr>
          <w:p w:rsidR="008E48D3" w:rsidRPr="00F94600" w:rsidRDefault="008E48D3" w:rsidP="00A33D2B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人次</w:t>
            </w:r>
          </w:p>
        </w:tc>
        <w:tc>
          <w:tcPr>
            <w:tcW w:w="1834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 w:rsidRPr="00F94600">
              <w:rPr>
                <w:rFonts w:ascii="宋体" w:hAnsi="宋体" w:hint="eastAsia"/>
                <w:color w:val="000000"/>
                <w:kern w:val="0"/>
                <w:sz w:val="24"/>
              </w:rPr>
              <w:t>12</w:t>
            </w:r>
            <w:r w:rsidRPr="00F94600">
              <w:rPr>
                <w:rFonts w:ascii="宋体" w:hAnsi="宋体"/>
                <w:color w:val="000000"/>
                <w:kern w:val="0"/>
                <w:sz w:val="24"/>
              </w:rPr>
              <w:t>07</w:t>
            </w:r>
          </w:p>
        </w:tc>
      </w:tr>
      <w:tr w:rsidR="008E48D3" w:rsidRPr="00F94600" w:rsidTr="00A33D2B">
        <w:trPr>
          <w:trHeight w:val="567"/>
        </w:trPr>
        <w:tc>
          <w:tcPr>
            <w:tcW w:w="5095" w:type="dxa"/>
          </w:tcPr>
          <w:p w:rsidR="008E48D3" w:rsidRPr="00F94600" w:rsidRDefault="008E48D3" w:rsidP="00A33D2B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咨询电话接听数</w:t>
            </w:r>
          </w:p>
        </w:tc>
        <w:tc>
          <w:tcPr>
            <w:tcW w:w="1427" w:type="dxa"/>
          </w:tcPr>
          <w:p w:rsidR="008E48D3" w:rsidRPr="00F94600" w:rsidRDefault="008E48D3" w:rsidP="00A33D2B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人次</w:t>
            </w:r>
          </w:p>
        </w:tc>
        <w:tc>
          <w:tcPr>
            <w:tcW w:w="1834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 w:rsidRPr="00F94600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  <w:r w:rsidRPr="00F94600">
              <w:rPr>
                <w:rFonts w:ascii="宋体" w:hAnsi="宋体"/>
                <w:color w:val="000000"/>
                <w:kern w:val="0"/>
                <w:sz w:val="24"/>
              </w:rPr>
              <w:t>83</w:t>
            </w:r>
          </w:p>
        </w:tc>
      </w:tr>
      <w:tr w:rsidR="008E48D3" w:rsidRPr="00F94600" w:rsidTr="00A33D2B">
        <w:trPr>
          <w:trHeight w:val="603"/>
        </w:trPr>
        <w:tc>
          <w:tcPr>
            <w:tcW w:w="5095" w:type="dxa"/>
          </w:tcPr>
          <w:p w:rsidR="008E48D3" w:rsidRPr="00F94600" w:rsidRDefault="008E48D3" w:rsidP="00A33D2B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网站专栏页面访问量</w:t>
            </w:r>
          </w:p>
        </w:tc>
        <w:tc>
          <w:tcPr>
            <w:tcW w:w="1427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人次</w:t>
            </w:r>
          </w:p>
        </w:tc>
        <w:tc>
          <w:tcPr>
            <w:tcW w:w="1834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1</w:t>
            </w:r>
            <w:r w:rsidRPr="00F94600">
              <w:rPr>
                <w:rFonts w:ascii="宋体" w:hAnsi="宋体" w:hint="eastAsia"/>
                <w:color w:val="000000"/>
                <w:sz w:val="24"/>
              </w:rPr>
              <w:t>43</w:t>
            </w:r>
            <w:r w:rsidRPr="00F94600">
              <w:rPr>
                <w:rFonts w:ascii="宋体" w:hAnsi="宋体"/>
                <w:color w:val="000000"/>
                <w:sz w:val="24"/>
              </w:rPr>
              <w:t>22</w:t>
            </w:r>
          </w:p>
        </w:tc>
      </w:tr>
    </w:tbl>
    <w:p w:rsidR="008E48D3" w:rsidRPr="00F94600" w:rsidRDefault="008E48D3" w:rsidP="008E48D3">
      <w:pPr>
        <w:spacing w:line="240" w:lineRule="atLeast"/>
        <w:rPr>
          <w:rFonts w:ascii="宋体" w:hAnsi="宋体"/>
          <w:color w:val="000000"/>
          <w:sz w:val="24"/>
        </w:rPr>
      </w:pPr>
    </w:p>
    <w:p w:rsidR="008E48D3" w:rsidRPr="00F94600" w:rsidRDefault="008E48D3" w:rsidP="008E48D3">
      <w:pPr>
        <w:spacing w:line="240" w:lineRule="atLeast"/>
        <w:rPr>
          <w:rFonts w:ascii="宋体" w:hAnsi="宋体"/>
          <w:color w:val="000000"/>
          <w:sz w:val="24"/>
        </w:rPr>
      </w:pPr>
      <w:r w:rsidRPr="00F94600">
        <w:rPr>
          <w:rFonts w:ascii="宋体" w:hAnsi="宋体"/>
          <w:color w:val="000000"/>
          <w:sz w:val="24"/>
        </w:rPr>
        <w:t>附表4  申诉情况统计表</w:t>
      </w:r>
      <w:proofErr w:type="gramStart"/>
      <w:r w:rsidRPr="00F94600">
        <w:rPr>
          <w:rFonts w:ascii="宋体" w:hAnsi="宋体"/>
          <w:color w:val="000000"/>
          <w:sz w:val="24"/>
        </w:rPr>
        <w:t xml:space="preserve">　　　　　　　　　</w:t>
      </w:r>
      <w:proofErr w:type="gramEnd"/>
      <w:r w:rsidRPr="00F94600">
        <w:rPr>
          <w:rFonts w:ascii="宋体" w:hAnsi="宋体"/>
          <w:color w:val="000000"/>
          <w:sz w:val="24"/>
        </w:rPr>
        <w:t>单位：件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9"/>
        <w:gridCol w:w="2852"/>
      </w:tblGrid>
      <w:tr w:rsidR="008E48D3" w:rsidRPr="00F94600" w:rsidTr="00A33D2B">
        <w:trPr>
          <w:trHeight w:val="468"/>
        </w:trPr>
        <w:tc>
          <w:tcPr>
            <w:tcW w:w="5499" w:type="dxa"/>
          </w:tcPr>
          <w:p w:rsidR="008E48D3" w:rsidRPr="00F94600" w:rsidRDefault="008E48D3" w:rsidP="00A33D2B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指标</w:t>
            </w:r>
          </w:p>
        </w:tc>
        <w:tc>
          <w:tcPr>
            <w:tcW w:w="2852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数量</w:t>
            </w:r>
          </w:p>
        </w:tc>
      </w:tr>
      <w:tr w:rsidR="008E48D3" w:rsidRPr="00F94600" w:rsidTr="00A33D2B">
        <w:trPr>
          <w:trHeight w:val="468"/>
        </w:trPr>
        <w:tc>
          <w:tcPr>
            <w:tcW w:w="5499" w:type="dxa"/>
          </w:tcPr>
          <w:p w:rsidR="008E48D3" w:rsidRPr="00F94600" w:rsidRDefault="008E48D3" w:rsidP="00A33D2B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行政复议数</w:t>
            </w:r>
          </w:p>
        </w:tc>
        <w:tc>
          <w:tcPr>
            <w:tcW w:w="2852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 w:hint="eastAsia"/>
                <w:color w:val="000000"/>
                <w:sz w:val="24"/>
              </w:rPr>
              <w:t>40</w:t>
            </w:r>
          </w:p>
        </w:tc>
      </w:tr>
      <w:tr w:rsidR="008E48D3" w:rsidRPr="00F94600" w:rsidTr="00A33D2B">
        <w:trPr>
          <w:trHeight w:val="454"/>
        </w:trPr>
        <w:tc>
          <w:tcPr>
            <w:tcW w:w="5499" w:type="dxa"/>
          </w:tcPr>
          <w:p w:rsidR="008E48D3" w:rsidRPr="00F94600" w:rsidRDefault="008E48D3" w:rsidP="00A33D2B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行政诉讼数</w:t>
            </w:r>
          </w:p>
        </w:tc>
        <w:tc>
          <w:tcPr>
            <w:tcW w:w="2852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0</w:t>
            </w:r>
          </w:p>
        </w:tc>
      </w:tr>
      <w:tr w:rsidR="008E48D3" w:rsidRPr="00F94600" w:rsidTr="00A33D2B">
        <w:trPr>
          <w:trHeight w:val="482"/>
        </w:trPr>
        <w:tc>
          <w:tcPr>
            <w:tcW w:w="5499" w:type="dxa"/>
          </w:tcPr>
          <w:p w:rsidR="008E48D3" w:rsidRPr="00F94600" w:rsidRDefault="008E48D3" w:rsidP="00A33D2B">
            <w:pPr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行政申诉数</w:t>
            </w:r>
          </w:p>
        </w:tc>
        <w:tc>
          <w:tcPr>
            <w:tcW w:w="2852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0</w:t>
            </w:r>
          </w:p>
        </w:tc>
      </w:tr>
      <w:tr w:rsidR="008E48D3" w:rsidRPr="00F94600" w:rsidTr="00A33D2B">
        <w:trPr>
          <w:trHeight w:val="121"/>
        </w:trPr>
        <w:tc>
          <w:tcPr>
            <w:tcW w:w="5499" w:type="dxa"/>
          </w:tcPr>
          <w:p w:rsidR="008E48D3" w:rsidRPr="00F94600" w:rsidRDefault="008E48D3" w:rsidP="008E48D3">
            <w:pPr>
              <w:spacing w:line="240" w:lineRule="atLeas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其中：对本单位首次处理不满意的行政申诉数</w:t>
            </w:r>
          </w:p>
        </w:tc>
        <w:tc>
          <w:tcPr>
            <w:tcW w:w="2852" w:type="dxa"/>
          </w:tcPr>
          <w:p w:rsidR="008E48D3" w:rsidRPr="00F94600" w:rsidRDefault="008E48D3" w:rsidP="00A33D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4600">
              <w:rPr>
                <w:rFonts w:ascii="宋体" w:hAnsi="宋体"/>
                <w:color w:val="000000"/>
                <w:sz w:val="24"/>
              </w:rPr>
              <w:t>0</w:t>
            </w:r>
          </w:p>
        </w:tc>
      </w:tr>
    </w:tbl>
    <w:p w:rsidR="008E48D3" w:rsidRDefault="008E48D3" w:rsidP="008E48D3">
      <w:pPr>
        <w:spacing w:line="240" w:lineRule="atLeast"/>
        <w:rPr>
          <w:rFonts w:ascii="宋体" w:hAnsi="宋体" w:hint="eastAsia"/>
          <w:color w:val="000000"/>
          <w:sz w:val="24"/>
        </w:rPr>
      </w:pPr>
      <w:r w:rsidRPr="00F94600">
        <w:rPr>
          <w:rFonts w:ascii="宋体" w:hAnsi="宋体" w:hint="eastAsia"/>
          <w:color w:val="000000"/>
          <w:sz w:val="24"/>
        </w:rPr>
        <w:t>（此页无正文）</w:t>
      </w:r>
    </w:p>
    <w:p w:rsidR="008E48D3" w:rsidRDefault="008E48D3" w:rsidP="008E48D3">
      <w:pPr>
        <w:spacing w:line="240" w:lineRule="atLeast"/>
        <w:rPr>
          <w:rFonts w:ascii="宋体" w:hAnsi="宋体" w:hint="eastAsia"/>
          <w:color w:val="000000"/>
          <w:sz w:val="24"/>
        </w:rPr>
      </w:pPr>
    </w:p>
    <w:p w:rsidR="008E48D3" w:rsidRDefault="008E48D3" w:rsidP="008E48D3">
      <w:pPr>
        <w:spacing w:line="240" w:lineRule="atLeast"/>
        <w:rPr>
          <w:rFonts w:ascii="宋体" w:hAnsi="宋体" w:hint="eastAsia"/>
          <w:color w:val="000000"/>
          <w:sz w:val="24"/>
        </w:rPr>
      </w:pPr>
    </w:p>
    <w:p w:rsidR="008E48D3" w:rsidRDefault="008E48D3" w:rsidP="008E48D3">
      <w:pPr>
        <w:spacing w:line="240" w:lineRule="atLeast"/>
        <w:jc w:val="right"/>
        <w:rPr>
          <w:rFonts w:ascii="宋体" w:hAnsi="宋体" w:hint="eastAsia"/>
          <w:sz w:val="24"/>
        </w:rPr>
      </w:pPr>
      <w:r w:rsidRPr="00F94600">
        <w:rPr>
          <w:rFonts w:ascii="宋体" w:hAnsi="宋体"/>
          <w:sz w:val="24"/>
        </w:rPr>
        <w:t>白云区钟落潭镇人民政府</w:t>
      </w:r>
    </w:p>
    <w:p w:rsidR="008E48D3" w:rsidRDefault="008E48D3" w:rsidP="008E48D3">
      <w:pPr>
        <w:spacing w:line="240" w:lineRule="atLeast"/>
        <w:ind w:right="452"/>
        <w:jc w:val="right"/>
        <w:rPr>
          <w:rFonts w:ascii="宋体" w:hAnsi="宋体" w:hint="eastAsia"/>
          <w:color w:val="000000"/>
          <w:sz w:val="24"/>
        </w:rPr>
      </w:pPr>
      <w:r w:rsidRPr="00F94600">
        <w:rPr>
          <w:rFonts w:ascii="宋体" w:hAnsi="宋体"/>
          <w:sz w:val="24"/>
        </w:rPr>
        <w:t>201</w:t>
      </w:r>
      <w:r w:rsidRPr="00F94600">
        <w:rPr>
          <w:rFonts w:ascii="宋体" w:hAnsi="宋体" w:hint="eastAsia"/>
          <w:sz w:val="24"/>
        </w:rPr>
        <w:t>7</w:t>
      </w:r>
      <w:r w:rsidRPr="00F94600">
        <w:rPr>
          <w:rFonts w:ascii="宋体" w:hAnsi="宋体"/>
          <w:sz w:val="24"/>
        </w:rPr>
        <w:t>年</w:t>
      </w:r>
      <w:r w:rsidRPr="00F94600">
        <w:rPr>
          <w:rFonts w:ascii="宋体" w:hAnsi="宋体" w:hint="eastAsia"/>
          <w:sz w:val="24"/>
        </w:rPr>
        <w:t>3</w:t>
      </w:r>
      <w:r w:rsidRPr="00F94600">
        <w:rPr>
          <w:rFonts w:ascii="宋体" w:hAnsi="宋体"/>
          <w:sz w:val="24"/>
        </w:rPr>
        <w:t xml:space="preserve">月25日 </w:t>
      </w:r>
    </w:p>
    <w:p w:rsidR="008E48D3" w:rsidRPr="00F94600" w:rsidRDefault="008E48D3" w:rsidP="008E48D3">
      <w:pPr>
        <w:spacing w:line="240" w:lineRule="atLeast"/>
        <w:rPr>
          <w:rFonts w:ascii="宋体" w:hAnsi="宋体"/>
          <w:color w:val="000000"/>
          <w:sz w:val="24"/>
        </w:rPr>
      </w:pPr>
    </w:p>
    <w:p w:rsidR="0020152C" w:rsidRPr="008E48D3" w:rsidRDefault="008E48D3" w:rsidP="008E48D3">
      <w:pPr>
        <w:spacing w:line="240" w:lineRule="atLeast"/>
        <w:jc w:val="left"/>
        <w:rPr>
          <w:rFonts w:ascii="宋体" w:hAnsi="宋体"/>
          <w:sz w:val="24"/>
        </w:rPr>
      </w:pPr>
      <w:r w:rsidRPr="00F94600">
        <w:rPr>
          <w:rFonts w:ascii="宋体" w:hAnsi="宋体"/>
          <w:sz w:val="24"/>
        </w:rPr>
        <w:t>(联系人：龙雨晴；联系电话：87404833；邮箱：563692951@qq.com)</w:t>
      </w:r>
    </w:p>
    <w:sectPr w:rsidR="0020152C" w:rsidRPr="008E4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8D3"/>
    <w:rsid w:val="0020152C"/>
    <w:rsid w:val="008E48D3"/>
    <w:rsid w:val="00C0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1901</Characters>
  <Application>Microsoft Office Word</Application>
  <DocSecurity>0</DocSecurity>
  <Lines>15</Lines>
  <Paragraphs>4</Paragraphs>
  <ScaleCrop>false</ScaleCrop>
  <Company>联想中国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2017-03-30T02:34:00Z</dcterms:created>
  <dcterms:modified xsi:type="dcterms:W3CDTF">2017-03-30T02:37:00Z</dcterms:modified>
</cp:coreProperties>
</file>